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郏县总工会</w:t>
      </w:r>
    </w:p>
    <w:p>
      <w:pPr>
        <w:jc w:val="center"/>
        <w:sectPr>
          <w:pgSz w:w="11906" w:h="16838"/>
          <w:pgMar w:top="1440" w:right="1531" w:bottom="1440" w:left="1587" w:header="850" w:footer="992" w:gutter="0"/>
          <w:pgNumType w:fmt="numberInDash" w:start="1"/>
          <w:cols w:space="720" w:num="1"/>
          <w:rtlGutter w:val="0"/>
          <w:docGrid w:type="lines" w:linePitch="317"/>
        </w:sectPr>
      </w:pPr>
      <w:r>
        <w:rPr>
          <w:rFonts w:hint="eastAsia" w:ascii="隶书" w:hAnsi="隶书" w:eastAsia="隶书" w:cs="隶书"/>
          <w:sz w:val="52"/>
          <w:szCs w:val="52"/>
        </w:rPr>
        <w:t>2016年度部门决算</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总工会</w:t>
      </w:r>
      <w:r>
        <w:rPr>
          <w:rFonts w:hint="eastAsia" w:ascii="黑体" w:hAnsi="黑体" w:eastAsia="黑体" w:cs="黑体"/>
          <w:sz w:val="32"/>
          <w:szCs w:val="32"/>
        </w:rPr>
        <w:t>概况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w:t>
      </w:r>
      <w:r>
        <w:rPr>
          <w:rFonts w:hint="eastAsia" w:ascii="宋体" w:hAnsi="宋体" w:eastAsia="宋体" w:cs="宋体"/>
          <w:sz w:val="32"/>
          <w:szCs w:val="32"/>
          <w:lang w:eastAsia="zh-CN"/>
        </w:rPr>
        <w:t>职责</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部门决算单位构成</w:t>
      </w:r>
    </w:p>
    <w:p>
      <w:pPr>
        <w:jc w:val="left"/>
        <w:rPr>
          <w:rFonts w:ascii="黑体" w:hAnsi="黑体" w:eastAsia="黑体" w:cs="黑体"/>
          <w:sz w:val="32"/>
          <w:szCs w:val="32"/>
        </w:rPr>
      </w:pPr>
      <w:r>
        <w:rPr>
          <w:rFonts w:hint="eastAsia" w:ascii="黑体" w:hAnsi="黑体" w:eastAsia="黑体" w:cs="黑体"/>
          <w:sz w:val="32"/>
          <w:szCs w:val="32"/>
        </w:rPr>
        <w:t>第二部分　　</w:t>
      </w:r>
      <w:r>
        <w:rPr>
          <w:rFonts w:hint="eastAsia" w:ascii="黑体" w:hAnsi="黑体" w:eastAsia="黑体" w:cs="黑体"/>
          <w:sz w:val="32"/>
          <w:szCs w:val="32"/>
          <w:lang w:eastAsia="zh-CN"/>
        </w:rPr>
        <w:t>总工会</w:t>
      </w:r>
      <w:r>
        <w:rPr>
          <w:rFonts w:hint="eastAsia" w:ascii="黑体" w:hAnsi="黑体" w:eastAsia="黑体" w:cs="黑体"/>
          <w:sz w:val="32"/>
          <w:szCs w:val="32"/>
        </w:rPr>
        <w:t>2016年度部门决算表</w:t>
      </w:r>
    </w:p>
    <w:p>
      <w:pPr>
        <w:jc w:val="left"/>
        <w:rPr>
          <w:rFonts w:ascii="宋体" w:hAnsi="宋体" w:eastAsia="宋体" w:cs="宋体"/>
          <w:sz w:val="32"/>
          <w:szCs w:val="32"/>
        </w:rPr>
      </w:pPr>
      <w:r>
        <w:rPr>
          <w:rFonts w:hint="eastAsia" w:ascii="宋体" w:hAnsi="宋体" w:eastAsia="宋体" w:cs="宋体"/>
          <w:sz w:val="32"/>
          <w:szCs w:val="32"/>
        </w:rPr>
        <w:t>一、收入支出决算总表</w:t>
      </w:r>
    </w:p>
    <w:p>
      <w:pPr>
        <w:jc w:val="left"/>
        <w:rPr>
          <w:rFonts w:ascii="宋体" w:hAnsi="宋体" w:eastAsia="宋体" w:cs="宋体"/>
          <w:sz w:val="32"/>
          <w:szCs w:val="32"/>
        </w:rPr>
      </w:pPr>
      <w:r>
        <w:rPr>
          <w:rFonts w:hint="eastAsia" w:ascii="宋体" w:hAnsi="宋体" w:eastAsia="宋体" w:cs="宋体"/>
          <w:sz w:val="32"/>
          <w:szCs w:val="32"/>
        </w:rPr>
        <w:t>二、收入决算表</w:t>
      </w:r>
    </w:p>
    <w:p>
      <w:pPr>
        <w:jc w:val="left"/>
        <w:rPr>
          <w:rFonts w:ascii="宋体" w:hAnsi="宋体" w:eastAsia="宋体" w:cs="宋体"/>
          <w:sz w:val="32"/>
          <w:szCs w:val="32"/>
        </w:rPr>
      </w:pPr>
      <w:r>
        <w:rPr>
          <w:rFonts w:hint="eastAsia" w:ascii="宋体" w:hAnsi="宋体" w:eastAsia="宋体" w:cs="宋体"/>
          <w:sz w:val="32"/>
          <w:szCs w:val="32"/>
        </w:rPr>
        <w:t>三、支出决算表</w:t>
      </w:r>
    </w:p>
    <w:p>
      <w:pPr>
        <w:jc w:val="left"/>
        <w:rPr>
          <w:rFonts w:ascii="宋体" w:hAnsi="宋体" w:eastAsia="宋体" w:cs="宋体"/>
          <w:sz w:val="32"/>
          <w:szCs w:val="32"/>
        </w:rPr>
      </w:pPr>
      <w:r>
        <w:rPr>
          <w:rFonts w:hint="eastAsia" w:ascii="宋体" w:hAnsi="宋体" w:eastAsia="宋体" w:cs="宋体"/>
          <w:sz w:val="32"/>
          <w:szCs w:val="32"/>
        </w:rPr>
        <w:t>四、财政拨款收入支出决算总表</w:t>
      </w:r>
    </w:p>
    <w:p>
      <w:pPr>
        <w:jc w:val="left"/>
        <w:rPr>
          <w:rFonts w:ascii="宋体" w:hAnsi="宋体" w:eastAsia="宋体" w:cs="宋体"/>
          <w:sz w:val="32"/>
          <w:szCs w:val="32"/>
        </w:rPr>
      </w:pPr>
      <w:r>
        <w:rPr>
          <w:rFonts w:hint="eastAsia" w:ascii="宋体" w:hAnsi="宋体" w:eastAsia="宋体" w:cs="宋体"/>
          <w:sz w:val="32"/>
          <w:szCs w:val="32"/>
        </w:rPr>
        <w:t>五、一般公共预算财政拨款支出决算表</w:t>
      </w:r>
    </w:p>
    <w:p>
      <w:pPr>
        <w:jc w:val="left"/>
        <w:rPr>
          <w:rFonts w:ascii="宋体" w:hAnsi="宋体" w:eastAsia="宋体" w:cs="宋体"/>
          <w:sz w:val="32"/>
          <w:szCs w:val="32"/>
        </w:rPr>
      </w:pPr>
      <w:r>
        <w:rPr>
          <w:rFonts w:hint="eastAsia" w:ascii="宋体" w:hAnsi="宋体" w:eastAsia="宋体" w:cs="宋体"/>
          <w:sz w:val="32"/>
          <w:szCs w:val="32"/>
        </w:rPr>
        <w:t>六、一般公共预算财政拨款基本支出决算表</w:t>
      </w:r>
    </w:p>
    <w:p>
      <w:pPr>
        <w:jc w:val="left"/>
        <w:rPr>
          <w:rFonts w:ascii="宋体" w:hAnsi="宋体" w:eastAsia="宋体" w:cs="宋体"/>
          <w:sz w:val="32"/>
          <w:szCs w:val="32"/>
        </w:rPr>
      </w:pPr>
      <w:r>
        <w:rPr>
          <w:rFonts w:hint="eastAsia" w:ascii="宋体" w:hAnsi="宋体" w:eastAsia="宋体" w:cs="宋体"/>
          <w:sz w:val="32"/>
          <w:szCs w:val="32"/>
        </w:rPr>
        <w:t>七、一般公共预算财政拨款“三公”经费支出决算表</w:t>
      </w:r>
    </w:p>
    <w:p>
      <w:pPr>
        <w:jc w:val="left"/>
        <w:rPr>
          <w:rFonts w:ascii="宋体" w:hAnsi="宋体" w:eastAsia="宋体" w:cs="宋体"/>
          <w:sz w:val="32"/>
          <w:szCs w:val="32"/>
        </w:rPr>
      </w:pPr>
      <w:r>
        <w:rPr>
          <w:rFonts w:hint="eastAsia" w:ascii="宋体" w:hAnsi="宋体" w:eastAsia="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w:t>
      </w:r>
      <w:r>
        <w:rPr>
          <w:rFonts w:hint="eastAsia" w:ascii="黑体" w:hAnsi="黑体" w:eastAsia="黑体" w:cs="黑体"/>
          <w:sz w:val="32"/>
          <w:szCs w:val="32"/>
          <w:lang w:eastAsia="zh-CN"/>
        </w:rPr>
        <w:t>总工会</w:t>
      </w:r>
      <w:r>
        <w:rPr>
          <w:rFonts w:hint="eastAsia" w:ascii="黑体" w:hAnsi="黑体" w:eastAsia="黑体" w:cs="黑体"/>
          <w:sz w:val="32"/>
          <w:szCs w:val="32"/>
        </w:rPr>
        <w:t>2016年度部门决算情况说明</w:t>
      </w:r>
    </w:p>
    <w:p>
      <w:pPr>
        <w:jc w:val="left"/>
        <w:sectPr>
          <w:footerReference r:id="rId4" w:type="default"/>
          <w:pgSz w:w="11906" w:h="16838"/>
          <w:pgMar w:top="1440" w:right="1531" w:bottom="1440" w:left="1587" w:header="850" w:footer="992" w:gutter="0"/>
          <w:pgNumType w:fmt="numberInDash"/>
          <w:cols w:space="720" w:num="1"/>
          <w:rtlGutter w:val="0"/>
          <w:docGrid w:type="lines" w:linePitch="317"/>
        </w:sectPr>
      </w:pPr>
      <w:r>
        <w:rPr>
          <w:rFonts w:hint="eastAsia" w:ascii="黑体" w:hAnsi="黑体" w:eastAsia="黑体" w:cs="黑体"/>
          <w:sz w:val="32"/>
          <w:szCs w:val="32"/>
        </w:rPr>
        <w:t>第四部分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sectPr>
          <w:footerReference r:id="rId5" w:type="default"/>
          <w:pgSz w:w="11906" w:h="16838"/>
          <w:pgMar w:top="1440" w:right="1531" w:bottom="1440" w:left="1587" w:header="850" w:footer="992" w:gutter="0"/>
          <w:pgNumType w:fmt="numberInDash" w:start="1"/>
          <w:cols w:space="720" w:num="1"/>
          <w:rtlGutter w:val="0"/>
          <w:docGrid w:type="lines" w:linePitch="317"/>
        </w:sectPr>
      </w:pPr>
      <w:r>
        <w:rPr>
          <w:rFonts w:hint="eastAsia" w:ascii="隶书" w:hAnsi="隶书" w:eastAsia="隶书" w:cs="隶书"/>
          <w:sz w:val="48"/>
          <w:szCs w:val="48"/>
        </w:rPr>
        <w:t>第一部分　　</w:t>
      </w:r>
      <w:r>
        <w:rPr>
          <w:rFonts w:hint="eastAsia" w:ascii="隶书" w:hAnsi="隶书" w:eastAsia="隶书" w:cs="隶书"/>
          <w:sz w:val="48"/>
          <w:szCs w:val="48"/>
          <w:lang w:eastAsia="zh-CN"/>
        </w:rPr>
        <w:t>总工会</w:t>
      </w:r>
      <w:r>
        <w:rPr>
          <w:rFonts w:hint="eastAsia" w:ascii="隶书" w:hAnsi="隶书" w:eastAsia="隶书" w:cs="隶书"/>
          <w:sz w:val="48"/>
          <w:szCs w:val="48"/>
        </w:rPr>
        <w:t>概况</w:t>
      </w:r>
    </w:p>
    <w:p>
      <w:pPr>
        <w:numPr>
          <w:ilvl w:val="0"/>
          <w:numId w:val="2"/>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主要</w:t>
      </w:r>
      <w:r>
        <w:rPr>
          <w:rFonts w:hint="eastAsia" w:ascii="黑体" w:hAnsi="黑体" w:eastAsia="黑体" w:cs="黑体"/>
          <w:sz w:val="32"/>
          <w:szCs w:val="32"/>
          <w:lang w:eastAsia="zh-CN"/>
        </w:rPr>
        <w:t>职责</w:t>
      </w:r>
    </w:p>
    <w:p>
      <w:pPr>
        <w:numPr>
          <w:ilvl w:val="0"/>
          <w:numId w:val="3"/>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工会是维护职工合法权益，保护和调动广大职工的积极性，积极完成党和政府提出的各项任务，同时承担工会的建设，参与，教育职能，使之相互关联，相互联系和相辅相成。</w:t>
      </w:r>
    </w:p>
    <w:p>
      <w:pPr>
        <w:numPr>
          <w:numId w:val="0"/>
        </w:num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（二）</w:t>
      </w:r>
      <w:r>
        <w:rPr>
          <w:rFonts w:hint="eastAsia" w:ascii="仿宋_GB2312" w:hAnsi="仿宋_GB2312" w:eastAsia="仿宋_GB2312" w:cs="仿宋_GB2312"/>
          <w:sz w:val="32"/>
          <w:szCs w:val="32"/>
          <w:lang w:eastAsia="zh-CN"/>
        </w:rPr>
        <w:t>我单位基本性质为社会团体，有郏县总工会一个机构组成。事业单位</w:t>
      </w:r>
      <w:r>
        <w:rPr>
          <w:rFonts w:hint="eastAsia" w:ascii="仿宋_GB2312" w:hAnsi="仿宋_GB2312" w:eastAsia="仿宋_GB2312" w:cs="仿宋_GB2312"/>
          <w:sz w:val="32"/>
          <w:szCs w:val="32"/>
          <w:lang w:val="en-US" w:eastAsia="zh-CN"/>
        </w:rPr>
        <w:t>3个，于去年相比无变化。</w:t>
      </w:r>
    </w:p>
    <w:p>
      <w:pPr>
        <w:numPr>
          <w:numId w:val="0"/>
        </w:num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（三）核定本单位人员行政编制为4名，其中主席1名，副主席2名，股级职数1名，在职人员8名，离休1名，退休13名。核定自收自支事业单位编制为15名，在职人员15名。</w:t>
      </w:r>
    </w:p>
    <w:p>
      <w:pPr>
        <w:spacing w:line="360" w:lineRule="auto"/>
        <w:jc w:val="left"/>
        <w:rPr>
          <w:rFonts w:ascii="楷体_GB2312" w:hAnsi="楷体_GB2312" w:eastAsia="楷体_GB2312" w:cs="楷体_GB2312"/>
          <w:sz w:val="32"/>
          <w:szCs w:val="32"/>
        </w:rPr>
      </w:pPr>
    </w:p>
    <w:p>
      <w:pPr>
        <w:numPr>
          <w:ilvl w:val="0"/>
          <w:numId w:val="4"/>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eastAsia="zh-CN"/>
        </w:rPr>
        <w:t>郏县总工会</w:t>
      </w:r>
      <w:r>
        <w:rPr>
          <w:rFonts w:hint="eastAsia" w:ascii="仿宋_GB2312" w:hAnsi="仿宋_GB2312" w:eastAsia="仿宋_GB2312" w:cs="仿宋_GB2312"/>
          <w:sz w:val="32"/>
          <w:szCs w:val="32"/>
        </w:rPr>
        <w:t>2016年度部门决算编制范围的单位包括：</w:t>
      </w:r>
    </w:p>
    <w:p>
      <w:pPr>
        <w:numPr>
          <w:ilvl w:val="0"/>
          <w:numId w:val="5"/>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郏县总工会</w:t>
      </w:r>
      <w:r>
        <w:rPr>
          <w:rFonts w:hint="eastAsia" w:ascii="仿宋_GB2312" w:hAnsi="仿宋_GB2312" w:eastAsia="仿宋_GB2312" w:cs="仿宋_GB2312"/>
          <w:sz w:val="32"/>
          <w:szCs w:val="32"/>
        </w:rPr>
        <w:t>本级</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第二部分</w:t>
      </w:r>
    </w:p>
    <w:p>
      <w:pPr>
        <w:jc w:val="center"/>
        <w:sectPr>
          <w:pgSz w:w="11906" w:h="16838"/>
          <w:pgMar w:top="1440" w:right="1531" w:bottom="1440" w:left="1587" w:header="850" w:footer="992" w:gutter="0"/>
          <w:pgNumType w:fmt="numberInDash"/>
          <w:cols w:space="720" w:num="1"/>
          <w:rtlGutter w:val="0"/>
          <w:docGrid w:type="lines" w:linePitch="317"/>
        </w:sectPr>
      </w:pPr>
      <w:r>
        <w:rPr>
          <w:rFonts w:hint="eastAsia" w:ascii="隶书" w:hAnsi="隶书" w:eastAsia="隶书" w:cs="隶书"/>
          <w:sz w:val="48"/>
          <w:szCs w:val="48"/>
          <w:lang w:eastAsia="zh-CN"/>
        </w:rPr>
        <w:t>郏县总工会</w:t>
      </w:r>
      <w:r>
        <w:rPr>
          <w:rFonts w:hint="eastAsia" w:ascii="隶书" w:hAnsi="隶书" w:eastAsia="隶书" w:cs="隶书"/>
          <w:sz w:val="48"/>
          <w:szCs w:val="48"/>
        </w:rPr>
        <w:t>2016年度部门决算表</w:t>
      </w:r>
    </w:p>
    <w:tbl>
      <w:tblPr>
        <w:tblW w:w="10350" w:type="dxa"/>
        <w:tblInd w:w="-10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995"/>
        <w:gridCol w:w="645"/>
        <w:gridCol w:w="642"/>
        <w:gridCol w:w="472"/>
        <w:gridCol w:w="1316"/>
        <w:gridCol w:w="2325"/>
        <w:gridCol w:w="495"/>
        <w:gridCol w:w="324"/>
        <w:gridCol w:w="527"/>
        <w:gridCol w:w="1609"/>
      </w:tblGrid>
      <w:tr>
        <w:trPr>
          <w:trHeight w:val="375" w:hRule="atLeast"/>
        </w:trPr>
        <w:tc>
          <w:tcPr>
            <w:tcW w:w="10350" w:type="dxa"/>
            <w:gridSpan w:val="10"/>
            <w:vAlign w:val="center"/>
          </w:tcPr>
          <w:p>
            <w:pPr>
              <w:widowControl/>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rPr>
              <w:t>收入支出决算总表</w:t>
            </w:r>
          </w:p>
        </w:tc>
      </w:tr>
      <w:tr>
        <w:trPr>
          <w:trHeight w:val="315" w:hRule="atLeast"/>
        </w:trPr>
        <w:tc>
          <w:tcPr>
            <w:tcW w:w="3282" w:type="dxa"/>
            <w:gridSpan w:val="3"/>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w:t>
            </w:r>
          </w:p>
        </w:tc>
        <w:tc>
          <w:tcPr>
            <w:tcW w:w="472" w:type="dxa"/>
            <w:vAlign w:val="center"/>
          </w:tcPr>
          <w:p>
            <w:pPr>
              <w:rPr>
                <w:rFonts w:hint="eastAsia" w:ascii="宋体" w:hAnsi="宋体" w:eastAsia="宋体" w:cs="宋体"/>
                <w:i w:val="0"/>
                <w:color w:val="000000"/>
                <w:sz w:val="16"/>
                <w:szCs w:val="16"/>
                <w:u w:val="none"/>
              </w:rPr>
            </w:pPr>
          </w:p>
        </w:tc>
        <w:tc>
          <w:tcPr>
            <w:tcW w:w="1316" w:type="dxa"/>
            <w:vAlign w:val="center"/>
          </w:tcPr>
          <w:p>
            <w:pPr>
              <w:rPr>
                <w:rFonts w:hint="eastAsia" w:ascii="宋体" w:hAnsi="宋体" w:eastAsia="宋体" w:cs="宋体"/>
                <w:i w:val="0"/>
                <w:color w:val="000000"/>
                <w:sz w:val="16"/>
                <w:szCs w:val="16"/>
                <w:u w:val="none"/>
              </w:rPr>
            </w:pPr>
          </w:p>
        </w:tc>
        <w:tc>
          <w:tcPr>
            <w:tcW w:w="3144" w:type="dxa"/>
            <w:gridSpan w:val="3"/>
            <w:vAlign w:val="center"/>
          </w:tcPr>
          <w:p>
            <w:pPr>
              <w:rPr>
                <w:rFonts w:hint="eastAsia" w:ascii="宋体" w:hAnsi="宋体" w:eastAsia="宋体" w:cs="宋体"/>
                <w:i w:val="0"/>
                <w:color w:val="000000"/>
                <w:sz w:val="16"/>
                <w:szCs w:val="16"/>
                <w:u w:val="none"/>
              </w:rPr>
            </w:pPr>
          </w:p>
        </w:tc>
        <w:tc>
          <w:tcPr>
            <w:tcW w:w="527" w:type="dxa"/>
            <w:vAlign w:val="center"/>
          </w:tcPr>
          <w:p>
            <w:pPr>
              <w:rPr>
                <w:rFonts w:hint="eastAsia" w:ascii="宋体" w:hAnsi="宋体" w:eastAsia="宋体" w:cs="宋体"/>
                <w:i w:val="0"/>
                <w:color w:val="000000"/>
                <w:sz w:val="16"/>
                <w:szCs w:val="16"/>
                <w:u w:val="none"/>
              </w:rPr>
            </w:pPr>
          </w:p>
        </w:tc>
        <w:tc>
          <w:tcPr>
            <w:tcW w:w="1609" w:type="dxa"/>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公开01表</w:t>
            </w:r>
          </w:p>
        </w:tc>
      </w:tr>
      <w:tr>
        <w:trPr>
          <w:trHeight w:val="315" w:hRule="atLeast"/>
        </w:trPr>
        <w:tc>
          <w:tcPr>
            <w:tcW w:w="3282" w:type="dxa"/>
            <w:gridSpan w:val="3"/>
            <w:vAlign w:val="center"/>
          </w:tcPr>
          <w:p>
            <w:pPr>
              <w:rPr>
                <w:rFonts w:hint="eastAsia" w:ascii="宋体" w:hAnsi="宋体" w:eastAsia="宋体" w:cs="宋体"/>
                <w:i w:val="0"/>
                <w:color w:val="000000"/>
                <w:sz w:val="16"/>
                <w:szCs w:val="16"/>
                <w:u w:val="none"/>
              </w:rPr>
            </w:pPr>
          </w:p>
        </w:tc>
        <w:tc>
          <w:tcPr>
            <w:tcW w:w="472" w:type="dxa"/>
            <w:vAlign w:val="center"/>
          </w:tcPr>
          <w:p>
            <w:pPr>
              <w:rPr>
                <w:rFonts w:hint="eastAsia" w:ascii="宋体" w:hAnsi="宋体" w:eastAsia="宋体" w:cs="宋体"/>
                <w:i w:val="0"/>
                <w:color w:val="000000"/>
                <w:sz w:val="16"/>
                <w:szCs w:val="16"/>
                <w:u w:val="none"/>
              </w:rPr>
            </w:pPr>
          </w:p>
        </w:tc>
        <w:tc>
          <w:tcPr>
            <w:tcW w:w="1316" w:type="dxa"/>
            <w:vAlign w:val="center"/>
          </w:tcPr>
          <w:p>
            <w:pPr>
              <w:rPr>
                <w:rFonts w:hint="eastAsia" w:ascii="宋体" w:hAnsi="宋体" w:eastAsia="宋体" w:cs="宋体"/>
                <w:i w:val="0"/>
                <w:color w:val="000000"/>
                <w:sz w:val="16"/>
                <w:szCs w:val="16"/>
                <w:u w:val="none"/>
              </w:rPr>
            </w:pPr>
          </w:p>
        </w:tc>
        <w:tc>
          <w:tcPr>
            <w:tcW w:w="3144" w:type="dxa"/>
            <w:gridSpan w:val="3"/>
            <w:vAlign w:val="center"/>
          </w:tcPr>
          <w:p>
            <w:pPr>
              <w:rPr>
                <w:rFonts w:hint="eastAsia" w:ascii="宋体" w:hAnsi="宋体" w:eastAsia="宋体" w:cs="宋体"/>
                <w:i w:val="0"/>
                <w:color w:val="000000"/>
                <w:sz w:val="16"/>
                <w:szCs w:val="16"/>
                <w:u w:val="none"/>
              </w:rPr>
            </w:pPr>
          </w:p>
        </w:tc>
        <w:tc>
          <w:tcPr>
            <w:tcW w:w="527" w:type="dxa"/>
            <w:vAlign w:val="center"/>
          </w:tcPr>
          <w:p>
            <w:pPr>
              <w:rPr>
                <w:rFonts w:hint="eastAsia" w:ascii="宋体" w:hAnsi="宋体" w:eastAsia="宋体" w:cs="宋体"/>
                <w:i w:val="0"/>
                <w:color w:val="000000"/>
                <w:sz w:val="16"/>
                <w:szCs w:val="16"/>
                <w:u w:val="none"/>
              </w:rPr>
            </w:pPr>
          </w:p>
        </w:tc>
        <w:tc>
          <w:tcPr>
            <w:tcW w:w="1609" w:type="dxa"/>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单位：万元</w:t>
            </w:r>
          </w:p>
        </w:tc>
      </w:tr>
      <w:tr>
        <w:trPr>
          <w:trHeight w:val="300" w:hRule="atLeast"/>
        </w:trPr>
        <w:tc>
          <w:tcPr>
            <w:tcW w:w="5070"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收　　入</w:t>
            </w:r>
          </w:p>
        </w:tc>
        <w:tc>
          <w:tcPr>
            <w:tcW w:w="5280"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支　　出</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项　　目</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行次</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金额</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项　　目</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行次</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金额</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栏　　次</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1</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栏　　次</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一、财政拨款收入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168.92</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一、一般公共服务支出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111.97</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二、上级补助收入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二、外交支出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三、事业收入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三、国防支出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四、经营收入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四、公共安全支出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五、附属单位上缴收入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五、教育支出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六、其他收入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六、科学技术支出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七、文化体育与传媒支出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八、社会保障和就业支出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62.54</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9</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九、医疗卫生与计划生育支出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38</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10</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十、节能环保支出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39</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十一、城乡社区支出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十二、农林水支出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十三、交通运输支出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十四、资源勘探信息等支出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十五、商业服务业等支出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十六、金融支出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十七、援助其他地区支出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十八、国土海洋气象等支出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19</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十九、住房保障支出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48</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20</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二十、粮油物资储备支出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49</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二十一、其他支出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二十二、债务还本支出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二十三、债务付息支出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本年收入合计</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eastAsia="宋体" w:cs="宋体"/>
                <w:b/>
                <w:i w:val="0"/>
                <w:color w:val="000000"/>
                <w:sz w:val="16"/>
                <w:szCs w:val="16"/>
                <w:u w:val="none"/>
                <w:lang w:val="en-US" w:eastAsia="zh-CN"/>
              </w:rPr>
              <w:t>168.92</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本年支出合计</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54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eastAsia="宋体" w:cs="宋体"/>
                <w:b/>
                <w:i w:val="0"/>
                <w:color w:val="000000"/>
                <w:sz w:val="16"/>
                <w:szCs w:val="16"/>
                <w:u w:val="none"/>
                <w:lang w:val="en-US" w:eastAsia="zh-CN"/>
              </w:rPr>
              <w:t>174.51</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用事业基金弥补收支差额</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结余分配</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年初结转和结余</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6.85</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年末结转和结余</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1.26</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总计</w:t>
            </w:r>
          </w:p>
        </w:tc>
        <w:tc>
          <w:tcPr>
            <w:tcW w:w="64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29</w:t>
            </w:r>
          </w:p>
        </w:tc>
        <w:tc>
          <w:tcPr>
            <w:tcW w:w="2430" w:type="dxa"/>
            <w:gridSpan w:val="3"/>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eastAsia="宋体" w:cs="宋体"/>
                <w:b/>
                <w:i w:val="0"/>
                <w:color w:val="000000"/>
                <w:sz w:val="16"/>
                <w:szCs w:val="16"/>
                <w:u w:val="none"/>
                <w:lang w:val="en-US" w:eastAsia="zh-CN"/>
              </w:rPr>
              <w:t>175.77</w:t>
            </w:r>
          </w:p>
        </w:tc>
        <w:tc>
          <w:tcPr>
            <w:tcW w:w="2325"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总计</w:t>
            </w:r>
          </w:p>
        </w:tc>
        <w:tc>
          <w:tcPr>
            <w:tcW w:w="49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58</w:t>
            </w:r>
          </w:p>
        </w:tc>
        <w:tc>
          <w:tcPr>
            <w:tcW w:w="2460" w:type="dxa"/>
            <w:gridSpan w:val="3"/>
            <w:tcBorders>
              <w:top w:val="single" w:color="000000" w:sz="4" w:space="0"/>
              <w:left w:val="single" w:color="000000" w:sz="4" w:space="0"/>
              <w:bottom w:val="single" w:color="000000" w:sz="12" w:space="0"/>
              <w:right w:val="single" w:color="000000" w:sz="12" w:space="0"/>
            </w:tcBorders>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eastAsia="宋体" w:cs="宋体"/>
                <w:b/>
                <w:i w:val="0"/>
                <w:color w:val="000000"/>
                <w:sz w:val="16"/>
                <w:szCs w:val="16"/>
                <w:u w:val="none"/>
                <w:lang w:val="en-US" w:eastAsia="zh-CN"/>
              </w:rPr>
              <w:t>175.77</w:t>
            </w:r>
          </w:p>
        </w:tc>
      </w:tr>
      <w:tr>
        <w:trPr>
          <w:trHeight w:val="555" w:hRule="atLeast"/>
        </w:trPr>
        <w:tc>
          <w:tcPr>
            <w:tcW w:w="10350" w:type="dxa"/>
            <w:gridSpan w:val="10"/>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注：本表反映部门本年度的总收支和年末结转结余情况。</w:t>
            </w:r>
          </w:p>
        </w:tc>
      </w:tr>
    </w:tbl>
    <w:p>
      <w:pPr>
        <w:spacing w:line="360" w:lineRule="auto"/>
        <w:jc w:val="both"/>
        <w:sectPr>
          <w:pgSz w:w="11906" w:h="16838"/>
          <w:pgMar w:top="1440" w:right="1800" w:bottom="1440" w:left="1800" w:header="851" w:footer="992" w:gutter="0"/>
          <w:pgNumType w:fmt="numberInDash"/>
          <w:cols w:space="720" w:num="1"/>
          <w:docGrid w:type="lines" w:linePitch="312"/>
        </w:sectPr>
      </w:pPr>
    </w:p>
    <w:tbl>
      <w:tblPr>
        <w:tblW w:w="10337" w:type="dxa"/>
        <w:tblInd w:w="-8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75"/>
        <w:gridCol w:w="962"/>
        <w:gridCol w:w="1036"/>
        <w:gridCol w:w="1094"/>
        <w:gridCol w:w="810"/>
        <w:gridCol w:w="284"/>
        <w:gridCol w:w="676"/>
        <w:gridCol w:w="418"/>
        <w:gridCol w:w="542"/>
        <w:gridCol w:w="552"/>
        <w:gridCol w:w="408"/>
        <w:gridCol w:w="686"/>
        <w:gridCol w:w="274"/>
        <w:gridCol w:w="820"/>
        <w:gridCol w:w="140"/>
        <w:gridCol w:w="960"/>
      </w:tblGrid>
      <w:tr>
        <w:trPr>
          <w:trHeight w:val="375" w:hRule="atLeast"/>
        </w:trPr>
        <w:tc>
          <w:tcPr>
            <w:tcW w:w="10337" w:type="dxa"/>
            <w:gridSpan w:val="16"/>
            <w:vAlign w:val="center"/>
          </w:tcPr>
          <w:p>
            <w:pPr>
              <w:widowControl/>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rPr>
              <w:t>收入决算表</w:t>
            </w:r>
          </w:p>
        </w:tc>
      </w:tr>
      <w:tr>
        <w:trPr>
          <w:trHeight w:val="285" w:hRule="atLeast"/>
        </w:trPr>
        <w:tc>
          <w:tcPr>
            <w:tcW w:w="1637" w:type="dxa"/>
            <w:gridSpan w:val="2"/>
            <w:vAlign w:val="center"/>
          </w:tcPr>
          <w:p>
            <w:pPr>
              <w:rPr>
                <w:rFonts w:hint="eastAsia" w:ascii="宋体" w:hAnsi="宋体" w:eastAsia="宋体" w:cs="宋体"/>
                <w:i w:val="0"/>
                <w:color w:val="000000"/>
                <w:sz w:val="16"/>
                <w:szCs w:val="16"/>
                <w:u w:val="none"/>
              </w:rPr>
            </w:pPr>
          </w:p>
        </w:tc>
        <w:tc>
          <w:tcPr>
            <w:tcW w:w="1036" w:type="dxa"/>
            <w:vAlign w:val="center"/>
          </w:tcPr>
          <w:p>
            <w:pPr>
              <w:rPr>
                <w:rFonts w:hint="eastAsia" w:ascii="宋体" w:hAnsi="宋体" w:eastAsia="宋体" w:cs="宋体"/>
                <w:i w:val="0"/>
                <w:color w:val="000000"/>
                <w:sz w:val="16"/>
                <w:szCs w:val="16"/>
                <w:u w:val="none"/>
              </w:rPr>
            </w:pPr>
          </w:p>
        </w:tc>
        <w:tc>
          <w:tcPr>
            <w:tcW w:w="1904"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公开02表</w:t>
            </w:r>
          </w:p>
        </w:tc>
      </w:tr>
      <w:tr>
        <w:trPr>
          <w:trHeight w:val="270" w:hRule="atLeast"/>
        </w:trPr>
        <w:tc>
          <w:tcPr>
            <w:tcW w:w="1637" w:type="dxa"/>
            <w:gridSpan w:val="2"/>
            <w:vAlign w:val="center"/>
          </w:tcPr>
          <w:p>
            <w:pPr>
              <w:rPr>
                <w:rFonts w:hint="eastAsia" w:ascii="宋体" w:hAnsi="宋体" w:eastAsia="宋体" w:cs="宋体"/>
                <w:i w:val="0"/>
                <w:color w:val="000000"/>
                <w:sz w:val="16"/>
                <w:szCs w:val="16"/>
                <w:u w:val="none"/>
              </w:rPr>
            </w:pPr>
          </w:p>
        </w:tc>
        <w:tc>
          <w:tcPr>
            <w:tcW w:w="1036" w:type="dxa"/>
            <w:vAlign w:val="center"/>
          </w:tcPr>
          <w:p>
            <w:pPr>
              <w:rPr>
                <w:rFonts w:hint="eastAsia" w:ascii="宋体" w:hAnsi="宋体" w:eastAsia="宋体" w:cs="宋体"/>
                <w:i w:val="0"/>
                <w:color w:val="000000"/>
                <w:sz w:val="16"/>
                <w:szCs w:val="16"/>
                <w:u w:val="none"/>
              </w:rPr>
            </w:pPr>
          </w:p>
        </w:tc>
        <w:tc>
          <w:tcPr>
            <w:tcW w:w="1904"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单位：万元</w:t>
            </w:r>
          </w:p>
        </w:tc>
      </w:tr>
      <w:tr>
        <w:trPr>
          <w:trHeight w:val="285" w:hRule="atLeast"/>
        </w:trPr>
        <w:tc>
          <w:tcPr>
            <w:tcW w:w="2673"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项 目</w:t>
            </w:r>
          </w:p>
        </w:tc>
        <w:tc>
          <w:tcPr>
            <w:tcW w:w="1094"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本年收入合计</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财政拨款收入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上级补助收入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事业收入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经营收入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附属单位</w:t>
            </w:r>
            <w:r>
              <w:rPr>
                <w:rFonts w:hint="eastAsia" w:ascii="宋体" w:hAnsi="宋体" w:eastAsia="宋体" w:cs="宋体"/>
                <w:b/>
                <w:i w:val="0"/>
                <w:color w:val="000000"/>
                <w:kern w:val="0"/>
                <w:sz w:val="16"/>
                <w:szCs w:val="16"/>
                <w:u w:val="none"/>
                <w:lang w:val="en-US" w:eastAsia="zh-CN"/>
              </w:rPr>
              <w:br/>
            </w:r>
            <w:r>
              <w:rPr>
                <w:rFonts w:hint="eastAsia" w:ascii="宋体" w:hAnsi="宋体" w:eastAsia="宋体" w:cs="宋体"/>
                <w:b/>
                <w:i w:val="0"/>
                <w:color w:val="000000"/>
                <w:kern w:val="0"/>
                <w:sz w:val="16"/>
                <w:szCs w:val="16"/>
                <w:u w:val="none"/>
                <w:lang w:val="en-US" w:eastAsia="zh-CN"/>
              </w:rPr>
              <w:t>上缴收入</w:t>
            </w:r>
          </w:p>
        </w:tc>
        <w:tc>
          <w:tcPr>
            <w:tcW w:w="1100" w:type="dxa"/>
            <w:gridSpan w:val="2"/>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其他收入</w:t>
            </w: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功能分类</w:t>
            </w:r>
            <w:r>
              <w:rPr>
                <w:rFonts w:hint="eastAsia" w:ascii="宋体" w:hAnsi="宋体" w:eastAsia="宋体" w:cs="宋体"/>
                <w:b/>
                <w:i w:val="0"/>
                <w:color w:val="000000"/>
                <w:kern w:val="0"/>
                <w:sz w:val="16"/>
                <w:szCs w:val="16"/>
                <w:u w:val="none"/>
                <w:lang w:val="en-US" w:eastAsia="zh-CN"/>
              </w:rPr>
              <w:br/>
            </w:r>
            <w:r>
              <w:rPr>
                <w:rFonts w:hint="eastAsia" w:ascii="宋体" w:hAnsi="宋体" w:eastAsia="宋体" w:cs="宋体"/>
                <w:b/>
                <w:i w:val="0"/>
                <w:color w:val="000000"/>
                <w:kern w:val="0"/>
                <w:sz w:val="16"/>
                <w:szCs w:val="16"/>
                <w:u w:val="none"/>
                <w:lang w:val="en-US" w:eastAsia="zh-CN"/>
              </w:rPr>
              <w:t>科目编码</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科目名称</w:t>
            </w:r>
          </w:p>
        </w:tc>
        <w:tc>
          <w:tcPr>
            <w:tcW w:w="1094"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100" w:type="dxa"/>
            <w:gridSpan w:val="2"/>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hint="eastAsia" w:ascii="宋体" w:hAnsi="宋体" w:eastAsia="宋体" w:cs="宋体"/>
                <w:b/>
                <w:i w:val="0"/>
                <w:color w:val="000000"/>
                <w:sz w:val="16"/>
                <w:szCs w:val="16"/>
                <w:u w:val="none"/>
              </w:rPr>
            </w:pPr>
          </w:p>
        </w:tc>
      </w:tr>
      <w:tr>
        <w:trPr>
          <w:trHeight w:val="285" w:hRule="atLeast"/>
        </w:trPr>
        <w:tc>
          <w:tcPr>
            <w:tcW w:w="2673"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栏次</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4</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5</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6</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7</w:t>
            </w:r>
          </w:p>
        </w:tc>
      </w:tr>
      <w:tr>
        <w:trPr>
          <w:trHeight w:val="285" w:hRule="atLeast"/>
        </w:trPr>
        <w:tc>
          <w:tcPr>
            <w:tcW w:w="2673"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合计</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eastAsia="宋体" w:cs="宋体"/>
                <w:b/>
                <w:i w:val="0"/>
                <w:color w:val="000000"/>
                <w:sz w:val="16"/>
                <w:szCs w:val="16"/>
                <w:u w:val="none"/>
                <w:lang w:val="en-US" w:eastAsia="zh-CN"/>
              </w:rPr>
              <w:t>168.92</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eastAsia="宋体" w:cs="宋体"/>
                <w:b/>
                <w:i w:val="0"/>
                <w:color w:val="000000"/>
                <w:sz w:val="16"/>
                <w:szCs w:val="16"/>
                <w:u w:val="none"/>
                <w:lang w:val="en-US" w:eastAsia="zh-CN"/>
              </w:rPr>
              <w:t>168.92</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b/>
                <w:i w:val="0"/>
                <w:color w:val="000000"/>
                <w:sz w:val="16"/>
                <w:szCs w:val="16"/>
                <w:u w:val="none"/>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201</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一般公共服务支出</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eastAsia="宋体" w:cs="宋体"/>
                <w:b/>
                <w:i w:val="0"/>
                <w:color w:val="000000"/>
                <w:sz w:val="16"/>
                <w:szCs w:val="16"/>
                <w:u w:val="none"/>
                <w:lang w:val="en-US" w:eastAsia="zh-CN"/>
              </w:rPr>
              <w:t>106.37</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rPr>
            </w:pPr>
            <w:r>
              <w:rPr>
                <w:rFonts w:hint="eastAsia" w:ascii="宋体" w:hAnsi="宋体" w:eastAsia="宋体" w:cs="宋体"/>
                <w:b/>
                <w:i w:val="0"/>
                <w:color w:val="000000"/>
                <w:sz w:val="16"/>
                <w:szCs w:val="16"/>
                <w:u w:val="none"/>
                <w:lang w:val="en-US" w:eastAsia="zh-CN"/>
              </w:rPr>
              <w:t>106.37</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b/>
                <w:i w:val="0"/>
                <w:color w:val="000000"/>
                <w:sz w:val="16"/>
                <w:szCs w:val="16"/>
                <w:u w:val="none"/>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20129</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16"/>
                <w:szCs w:val="16"/>
                <w:u w:val="none"/>
                <w:lang w:eastAsia="zh-CN"/>
              </w:rPr>
              <w:t>群众团体事务</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106.37</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rPr>
              <w:t>106.37</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2012901</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行政运行</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106.37</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rPr>
              <w:t>106.37</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208</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社会保障和就业支出</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62.54</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rPr>
              <w:t>62.54</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20805</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行政事业单位离退休</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42.54</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rPr>
              <w:t>42.54</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2080501</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归口管理的行政事业单位离退休</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42.54</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rPr>
              <w:t>42.54</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20899</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其他社会保障和就业支出</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20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rPr>
              <w:t>20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2089901</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16"/>
                <w:szCs w:val="16"/>
                <w:u w:val="none"/>
                <w:lang w:eastAsia="zh-CN"/>
              </w:rPr>
              <w:t>其他社会保障和就业支出</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20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rPr>
              <w:t>20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color w:val="000000"/>
                <w:kern w:val="0"/>
                <w:sz w:val="16"/>
                <w:szCs w:val="16"/>
              </w:rPr>
              <w:t>……</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color w:val="000000"/>
                <w:kern w:val="0"/>
                <w:sz w:val="16"/>
                <w:szCs w:val="16"/>
              </w:rPr>
              <w:t>……</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435" w:hRule="atLeast"/>
        </w:trPr>
        <w:tc>
          <w:tcPr>
            <w:tcW w:w="67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color w:val="000000"/>
                <w:kern w:val="0"/>
                <w:sz w:val="16"/>
                <w:szCs w:val="16"/>
              </w:rPr>
              <w:t>……</w:t>
            </w:r>
          </w:p>
        </w:tc>
        <w:tc>
          <w:tcPr>
            <w:tcW w:w="1998"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p>
        </w:tc>
        <w:tc>
          <w:tcPr>
            <w:tcW w:w="1094" w:type="dxa"/>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12"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285" w:hRule="atLeast"/>
        </w:trPr>
        <w:tc>
          <w:tcPr>
            <w:tcW w:w="10337" w:type="dxa"/>
            <w:gridSpan w:val="16"/>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注：本表反映部门本年度取得的各项收入情况。</w:t>
            </w:r>
          </w:p>
        </w:tc>
      </w:tr>
    </w:tbl>
    <w:p>
      <w:pPr>
        <w:spacing w:line="360" w:lineRule="auto"/>
        <w:jc w:val="center"/>
        <w:sectPr>
          <w:pgSz w:w="11906" w:h="16838"/>
          <w:pgMar w:top="2098" w:right="1531" w:bottom="1984" w:left="1587" w:header="850" w:footer="992" w:gutter="0"/>
          <w:pgNumType w:fmt="numberInDash"/>
          <w:cols w:space="720" w:num="1"/>
          <w:rtlGutter w:val="0"/>
          <w:docGrid w:type="lines" w:linePitch="317"/>
        </w:sectPr>
      </w:pPr>
    </w:p>
    <w:tbl>
      <w:tblPr>
        <w:tblW w:w="10350" w:type="dxa"/>
        <w:tblInd w:w="-8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35"/>
        <w:gridCol w:w="747"/>
        <w:gridCol w:w="1638"/>
        <w:gridCol w:w="1042"/>
        <w:gridCol w:w="163"/>
        <w:gridCol w:w="836"/>
        <w:gridCol w:w="369"/>
        <w:gridCol w:w="630"/>
        <w:gridCol w:w="575"/>
        <w:gridCol w:w="424"/>
        <w:gridCol w:w="781"/>
        <w:gridCol w:w="218"/>
        <w:gridCol w:w="987"/>
        <w:gridCol w:w="1205"/>
      </w:tblGrid>
      <w:tr>
        <w:trPr>
          <w:trHeight w:val="375" w:hRule="atLeast"/>
        </w:trPr>
        <w:tc>
          <w:tcPr>
            <w:tcW w:w="10350" w:type="dxa"/>
            <w:gridSpan w:val="14"/>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支出决算表</w:t>
            </w:r>
          </w:p>
        </w:tc>
      </w:tr>
      <w:tr>
        <w:trPr>
          <w:trHeight w:val="315" w:hRule="atLeast"/>
        </w:trPr>
        <w:tc>
          <w:tcPr>
            <w:tcW w:w="1482" w:type="dxa"/>
            <w:gridSpan w:val="2"/>
            <w:vAlign w:val="center"/>
          </w:tcPr>
          <w:p>
            <w:pPr>
              <w:rPr>
                <w:rFonts w:ascii="宋体" w:hAnsi="宋体" w:eastAsia="宋体" w:cs="宋体"/>
                <w:color w:val="000000"/>
                <w:sz w:val="16"/>
                <w:szCs w:val="16"/>
              </w:rPr>
            </w:pPr>
          </w:p>
        </w:tc>
        <w:tc>
          <w:tcPr>
            <w:tcW w:w="1638" w:type="dxa"/>
            <w:vAlign w:val="center"/>
          </w:tcPr>
          <w:p>
            <w:pPr>
              <w:rPr>
                <w:rFonts w:ascii="宋体" w:hAnsi="宋体" w:eastAsia="宋体" w:cs="宋体"/>
                <w:color w:val="000000"/>
                <w:sz w:val="16"/>
                <w:szCs w:val="16"/>
              </w:rPr>
            </w:pPr>
          </w:p>
        </w:tc>
        <w:tc>
          <w:tcPr>
            <w:tcW w:w="1042" w:type="dxa"/>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2192"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公开03表</w:t>
            </w:r>
          </w:p>
        </w:tc>
      </w:tr>
      <w:tr>
        <w:trPr>
          <w:trHeight w:val="315" w:hRule="atLeast"/>
        </w:trPr>
        <w:tc>
          <w:tcPr>
            <w:tcW w:w="1482" w:type="dxa"/>
            <w:gridSpan w:val="2"/>
            <w:vAlign w:val="center"/>
          </w:tcPr>
          <w:p>
            <w:pPr>
              <w:rPr>
                <w:rFonts w:ascii="宋体" w:hAnsi="宋体" w:eastAsia="宋体" w:cs="宋体"/>
                <w:color w:val="000000"/>
                <w:sz w:val="16"/>
                <w:szCs w:val="16"/>
              </w:rPr>
            </w:pPr>
          </w:p>
        </w:tc>
        <w:tc>
          <w:tcPr>
            <w:tcW w:w="1638" w:type="dxa"/>
            <w:vAlign w:val="center"/>
          </w:tcPr>
          <w:p>
            <w:pPr>
              <w:rPr>
                <w:rFonts w:ascii="宋体" w:hAnsi="宋体" w:eastAsia="宋体" w:cs="宋体"/>
                <w:color w:val="000000"/>
                <w:sz w:val="16"/>
                <w:szCs w:val="16"/>
              </w:rPr>
            </w:pPr>
          </w:p>
        </w:tc>
        <w:tc>
          <w:tcPr>
            <w:tcW w:w="1042" w:type="dxa"/>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2192"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rPr>
          <w:trHeight w:val="300" w:hRule="atLeast"/>
        </w:trPr>
        <w:tc>
          <w:tcPr>
            <w:tcW w:w="3120"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基本支出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上缴上级支出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经营支出</w:t>
            </w:r>
          </w:p>
        </w:tc>
        <w:tc>
          <w:tcPr>
            <w:tcW w:w="120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对附属单位</w:t>
            </w:r>
            <w:r>
              <w:rPr>
                <w:rFonts w:hint="eastAsia" w:ascii="宋体" w:hAnsi="宋体" w:eastAsia="宋体" w:cs="宋体"/>
                <w:b/>
                <w:color w:val="000000"/>
                <w:kern w:val="0"/>
                <w:sz w:val="16"/>
                <w:szCs w:val="16"/>
              </w:rPr>
              <w:br/>
            </w:r>
            <w:r>
              <w:rPr>
                <w:rFonts w:hint="eastAsia" w:ascii="宋体" w:hAnsi="宋体" w:eastAsia="宋体" w:cs="宋体"/>
                <w:b/>
                <w:color w:val="000000"/>
                <w:kern w:val="0"/>
                <w:sz w:val="16"/>
                <w:szCs w:val="16"/>
              </w:rPr>
              <w:t>补助支出</w:t>
            </w:r>
          </w:p>
        </w:tc>
      </w:tr>
      <w:tr>
        <w:trPr>
          <w:trHeight w:val="6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r>
            <w:r>
              <w:rPr>
                <w:rFonts w:hint="eastAsia" w:ascii="宋体" w:hAnsi="宋体" w:eastAsia="宋体" w:cs="宋体"/>
                <w:b/>
                <w:color w:val="000000"/>
                <w:kern w:val="0"/>
                <w:sz w:val="16"/>
                <w:szCs w:val="16"/>
              </w:rPr>
              <w:t>科目编码</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0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hAnsi="宋体" w:eastAsia="宋体" w:cs="宋体"/>
                <w:b/>
                <w:color w:val="000000"/>
                <w:sz w:val="16"/>
                <w:szCs w:val="16"/>
              </w:rPr>
            </w:pPr>
          </w:p>
        </w:tc>
      </w:tr>
      <w:tr>
        <w:trPr>
          <w:trHeight w:val="300" w:hRule="atLeast"/>
        </w:trPr>
        <w:tc>
          <w:tcPr>
            <w:tcW w:w="312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w:t>
            </w:r>
          </w:p>
        </w:tc>
      </w:tr>
      <w:tr>
        <w:trPr>
          <w:trHeight w:val="300" w:hRule="atLeast"/>
        </w:trPr>
        <w:tc>
          <w:tcPr>
            <w:tcW w:w="312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174.51</w:t>
            </w: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174.51</w:t>
            </w: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201</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一般公共服务支出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111.97</w:t>
            </w: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111.97</w:t>
            </w: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20129</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sz w:val="16"/>
                <w:szCs w:val="16"/>
                <w:u w:val="none"/>
                <w:lang w:eastAsia="zh-CN"/>
              </w:rPr>
              <w:t>群众团体事务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111.97</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111.97</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2012901</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 xml:space="preserve">  行政运行</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111.97</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111.97</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208</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社会保障和就业支出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62.54</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62.54</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20805</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 xml:space="preserve">  行政事业单位离退休</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42.54</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42.54</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2080501</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 xml:space="preserve">  归口管理的行政事业单位离退休</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42.54</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42.54</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20899</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 xml:space="preserve">  其他社会保障和就业支出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20</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20</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2089901</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sz w:val="16"/>
                <w:szCs w:val="16"/>
                <w:u w:val="none"/>
                <w:lang w:eastAsia="zh-CN"/>
              </w:rPr>
              <w:t>其他社会保障和就业支出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20</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20</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val="en-US" w:eastAsia="zh-CN"/>
              </w:rPr>
            </w:pP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rPr>
          <w:trHeight w:val="300" w:hRule="atLeast"/>
        </w:trPr>
        <w:tc>
          <w:tcPr>
            <w:tcW w:w="73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3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60" w:hRule="atLeast"/>
        </w:trPr>
        <w:tc>
          <w:tcPr>
            <w:tcW w:w="10350" w:type="dxa"/>
            <w:gridSpan w:val="14"/>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注：本表反映部门本年度各项支出情况。</w:t>
            </w:r>
          </w:p>
        </w:tc>
      </w:tr>
    </w:tbl>
    <w:p>
      <w:pPr>
        <w:spacing w:line="360" w:lineRule="auto"/>
        <w:jc w:val="center"/>
        <w:sectPr>
          <w:pgSz w:w="11906" w:h="16838"/>
          <w:pgMar w:top="2098" w:right="1474" w:bottom="1984" w:left="1587" w:header="850" w:footer="992" w:gutter="0"/>
          <w:pgNumType w:fmt="numberInDash"/>
          <w:cols w:space="720" w:num="1"/>
          <w:rtlGutter w:val="0"/>
          <w:docGrid w:type="lines" w:linePitch="318"/>
        </w:sectPr>
      </w:pPr>
    </w:p>
    <w:tbl>
      <w:tblPr>
        <w:tblW w:w="10425" w:type="dxa"/>
        <w:tblInd w:w="-8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145"/>
        <w:gridCol w:w="144"/>
        <w:gridCol w:w="261"/>
        <w:gridCol w:w="54"/>
        <w:gridCol w:w="1416"/>
        <w:gridCol w:w="1432"/>
        <w:gridCol w:w="316"/>
        <w:gridCol w:w="337"/>
        <w:gridCol w:w="420"/>
        <w:gridCol w:w="242"/>
        <w:gridCol w:w="999"/>
        <w:gridCol w:w="59"/>
        <w:gridCol w:w="1300"/>
        <w:gridCol w:w="1300"/>
      </w:tblGrid>
      <w:tr>
        <w:trPr>
          <w:trHeight w:val="169" w:hRule="atLeast"/>
        </w:trPr>
        <w:tc>
          <w:tcPr>
            <w:tcW w:w="10425" w:type="dxa"/>
            <w:gridSpan w:val="14"/>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财政拨款收入支出决算表</w:t>
            </w:r>
          </w:p>
        </w:tc>
      </w:tr>
      <w:tr>
        <w:trPr>
          <w:trHeight w:val="107" w:hRule="atLeast"/>
        </w:trPr>
        <w:tc>
          <w:tcPr>
            <w:tcW w:w="2289" w:type="dxa"/>
            <w:gridSpan w:val="2"/>
            <w:vAlign w:val="center"/>
          </w:tcPr>
          <w:p>
            <w:pPr>
              <w:rPr>
                <w:rFonts w:ascii="宋体" w:hAnsi="宋体" w:eastAsia="宋体" w:cs="宋体"/>
                <w:color w:val="000000"/>
                <w:sz w:val="16"/>
                <w:szCs w:val="16"/>
              </w:rPr>
            </w:pPr>
          </w:p>
        </w:tc>
        <w:tc>
          <w:tcPr>
            <w:tcW w:w="315" w:type="dxa"/>
            <w:gridSpan w:val="2"/>
            <w:vAlign w:val="center"/>
          </w:tcPr>
          <w:p>
            <w:pPr>
              <w:rPr>
                <w:rFonts w:ascii="宋体" w:hAnsi="宋体" w:eastAsia="宋体" w:cs="宋体"/>
                <w:color w:val="000000"/>
                <w:sz w:val="16"/>
                <w:szCs w:val="16"/>
              </w:rPr>
            </w:pPr>
          </w:p>
        </w:tc>
        <w:tc>
          <w:tcPr>
            <w:tcW w:w="1416" w:type="dxa"/>
            <w:vAlign w:val="center"/>
          </w:tcPr>
          <w:p>
            <w:pPr>
              <w:rPr>
                <w:rFonts w:ascii="宋体" w:hAnsi="宋体" w:eastAsia="宋体" w:cs="宋体"/>
                <w:color w:val="000000"/>
                <w:sz w:val="16"/>
                <w:szCs w:val="16"/>
              </w:rPr>
            </w:pPr>
          </w:p>
        </w:tc>
        <w:tc>
          <w:tcPr>
            <w:tcW w:w="1432" w:type="dxa"/>
            <w:vAlign w:val="center"/>
          </w:tcPr>
          <w:p>
            <w:pPr>
              <w:rPr>
                <w:rFonts w:ascii="宋体" w:hAnsi="宋体" w:eastAsia="宋体" w:cs="宋体"/>
                <w:color w:val="000000"/>
                <w:sz w:val="16"/>
                <w:szCs w:val="16"/>
              </w:rPr>
            </w:pPr>
          </w:p>
        </w:tc>
        <w:tc>
          <w:tcPr>
            <w:tcW w:w="316" w:type="dxa"/>
            <w:vAlign w:val="center"/>
          </w:tcPr>
          <w:p>
            <w:pPr>
              <w:rPr>
                <w:rFonts w:ascii="宋体" w:hAnsi="宋体" w:eastAsia="宋体" w:cs="宋体"/>
                <w:color w:val="000000"/>
                <w:sz w:val="16"/>
                <w:szCs w:val="16"/>
              </w:rPr>
            </w:pPr>
          </w:p>
        </w:tc>
        <w:tc>
          <w:tcPr>
            <w:tcW w:w="999" w:type="dxa"/>
            <w:gridSpan w:val="3"/>
            <w:vAlign w:val="center"/>
          </w:tcPr>
          <w:p>
            <w:pPr>
              <w:jc w:val="right"/>
              <w:rPr>
                <w:rFonts w:ascii="宋体" w:hAnsi="宋体" w:eastAsia="宋体" w:cs="宋体"/>
                <w:color w:val="000000"/>
                <w:sz w:val="16"/>
                <w:szCs w:val="16"/>
              </w:rPr>
            </w:pPr>
          </w:p>
        </w:tc>
        <w:tc>
          <w:tcPr>
            <w:tcW w:w="999" w:type="dxa"/>
            <w:vAlign w:val="center"/>
          </w:tcPr>
          <w:p>
            <w:pPr>
              <w:jc w:val="right"/>
              <w:rPr>
                <w:rFonts w:ascii="宋体" w:hAnsi="宋体" w:eastAsia="宋体" w:cs="宋体"/>
                <w:color w:val="000000"/>
                <w:sz w:val="16"/>
                <w:szCs w:val="16"/>
              </w:rPr>
            </w:pPr>
          </w:p>
        </w:tc>
        <w:tc>
          <w:tcPr>
            <w:tcW w:w="2659" w:type="dxa"/>
            <w:gridSpan w:val="3"/>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公开04表</w:t>
            </w:r>
          </w:p>
        </w:tc>
      </w:tr>
      <w:tr>
        <w:trPr>
          <w:trHeight w:val="90" w:hRule="atLeast"/>
        </w:trPr>
        <w:tc>
          <w:tcPr>
            <w:tcW w:w="2289" w:type="dxa"/>
            <w:gridSpan w:val="2"/>
            <w:vAlign w:val="center"/>
          </w:tcPr>
          <w:p>
            <w:pPr>
              <w:rPr>
                <w:rFonts w:ascii="宋体" w:hAnsi="宋体" w:eastAsia="宋体" w:cs="宋体"/>
                <w:color w:val="000000"/>
                <w:sz w:val="16"/>
                <w:szCs w:val="16"/>
              </w:rPr>
            </w:pPr>
          </w:p>
        </w:tc>
        <w:tc>
          <w:tcPr>
            <w:tcW w:w="315" w:type="dxa"/>
            <w:gridSpan w:val="2"/>
            <w:vAlign w:val="center"/>
          </w:tcPr>
          <w:p>
            <w:pPr>
              <w:rPr>
                <w:rFonts w:ascii="宋体" w:hAnsi="宋体" w:eastAsia="宋体" w:cs="宋体"/>
                <w:color w:val="000000"/>
                <w:sz w:val="16"/>
                <w:szCs w:val="16"/>
              </w:rPr>
            </w:pPr>
          </w:p>
        </w:tc>
        <w:tc>
          <w:tcPr>
            <w:tcW w:w="1416" w:type="dxa"/>
            <w:vAlign w:val="center"/>
          </w:tcPr>
          <w:p>
            <w:pPr>
              <w:rPr>
                <w:rFonts w:ascii="宋体" w:hAnsi="宋体" w:eastAsia="宋体" w:cs="宋体"/>
                <w:color w:val="000000"/>
                <w:sz w:val="16"/>
                <w:szCs w:val="16"/>
              </w:rPr>
            </w:pPr>
          </w:p>
        </w:tc>
        <w:tc>
          <w:tcPr>
            <w:tcW w:w="1432" w:type="dxa"/>
            <w:vAlign w:val="center"/>
          </w:tcPr>
          <w:p>
            <w:pPr>
              <w:rPr>
                <w:rFonts w:ascii="宋体" w:hAnsi="宋体" w:eastAsia="宋体" w:cs="宋体"/>
                <w:color w:val="000000"/>
                <w:sz w:val="16"/>
                <w:szCs w:val="16"/>
              </w:rPr>
            </w:pPr>
          </w:p>
        </w:tc>
        <w:tc>
          <w:tcPr>
            <w:tcW w:w="316" w:type="dxa"/>
            <w:vAlign w:val="center"/>
          </w:tcPr>
          <w:p>
            <w:pPr>
              <w:rPr>
                <w:rFonts w:ascii="宋体" w:hAnsi="宋体" w:eastAsia="宋体" w:cs="宋体"/>
                <w:color w:val="000000"/>
                <w:sz w:val="16"/>
                <w:szCs w:val="16"/>
              </w:rPr>
            </w:pPr>
          </w:p>
        </w:tc>
        <w:tc>
          <w:tcPr>
            <w:tcW w:w="999" w:type="dxa"/>
            <w:gridSpan w:val="3"/>
            <w:vAlign w:val="center"/>
          </w:tcPr>
          <w:p>
            <w:pPr>
              <w:jc w:val="right"/>
              <w:rPr>
                <w:rFonts w:ascii="宋体" w:hAnsi="宋体" w:eastAsia="宋体" w:cs="宋体"/>
                <w:color w:val="000000"/>
                <w:sz w:val="16"/>
                <w:szCs w:val="16"/>
              </w:rPr>
            </w:pPr>
          </w:p>
        </w:tc>
        <w:tc>
          <w:tcPr>
            <w:tcW w:w="999" w:type="dxa"/>
            <w:vAlign w:val="center"/>
          </w:tcPr>
          <w:p>
            <w:pPr>
              <w:jc w:val="right"/>
              <w:rPr>
                <w:rFonts w:ascii="宋体" w:hAnsi="宋体" w:eastAsia="宋体" w:cs="宋体"/>
                <w:color w:val="000000"/>
                <w:sz w:val="16"/>
                <w:szCs w:val="16"/>
              </w:rPr>
            </w:pPr>
          </w:p>
        </w:tc>
        <w:tc>
          <w:tcPr>
            <w:tcW w:w="2659" w:type="dxa"/>
            <w:gridSpan w:val="3"/>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rPr>
          <w:trHeight w:val="285" w:hRule="atLeast"/>
        </w:trPr>
        <w:tc>
          <w:tcPr>
            <w:tcW w:w="4020"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收　　入</w:t>
            </w:r>
          </w:p>
        </w:tc>
        <w:tc>
          <w:tcPr>
            <w:tcW w:w="6405" w:type="dxa"/>
            <w:gridSpan w:val="9"/>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支　　出</w:t>
            </w:r>
          </w:p>
        </w:tc>
      </w:tr>
      <w:tr>
        <w:trPr>
          <w:trHeight w:val="480"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行次</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行次</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一般公共预算财政拨款</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政府性基金预算财政拨款</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　　次</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    次</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168.92</w:t>
            </w: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一、一般公共服务支出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111.97</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111.97</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二、外交支出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三、国防支出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四、公共安全支出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五、教育支出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六、科学技术支出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七、文化体育与传媒支出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八、社会保障和就业支出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62.54</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62.54</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九、医疗卫生与计划生育支出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十、节能环保支出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40</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十一、城乡社区支出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十二、农林水支出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十三、交通运输支出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十四、资源勘探信息等支出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十五、商业服务业等支出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十六、金融支出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十七、援助其他地区支出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十八、国土海洋气象等支出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十九、住房保障支出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二十、粮油物资储备支出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50</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二十一、其他支出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二十二、债务还本支出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二十三、债务付息支出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eastAsia="宋体" w:cs="宋体"/>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本年收入合计</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168.92</w:t>
            </w:r>
            <w:r>
              <w:rPr>
                <w:rFonts w:hint="eastAsia" w:ascii="宋体" w:hAnsi="宋体" w:eastAsia="宋体" w:cs="宋体"/>
                <w:b/>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174.51</w:t>
            </w:r>
            <w:r>
              <w:rPr>
                <w:rFonts w:hint="eastAsia" w:ascii="宋体" w:hAnsi="宋体" w:eastAsia="宋体" w:cs="宋体"/>
                <w:b/>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174.51</w:t>
            </w:r>
            <w:r>
              <w:rPr>
                <w:rFonts w:hint="eastAsia" w:ascii="宋体" w:hAnsi="宋体" w:eastAsia="宋体" w:cs="宋体"/>
                <w:b/>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年初财政拨款结转和结余</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6.85</w:t>
            </w: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年末财政拨款结转和结余</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1.26</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1.26</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6.85</w:t>
            </w: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eastAsia="宋体" w:cs="宋体"/>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eastAsia="宋体" w:cs="宋体"/>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90" w:hRule="atLeast"/>
        </w:trPr>
        <w:tc>
          <w:tcPr>
            <w:tcW w:w="2145"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总计</w:t>
            </w:r>
          </w:p>
        </w:tc>
        <w:tc>
          <w:tcPr>
            <w:tcW w:w="4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w:t>
            </w:r>
          </w:p>
        </w:tc>
        <w:tc>
          <w:tcPr>
            <w:tcW w:w="14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175.77</w:t>
            </w:r>
            <w:r>
              <w:rPr>
                <w:rFonts w:hint="eastAsia" w:ascii="宋体" w:hAnsi="宋体" w:eastAsia="宋体" w:cs="宋体"/>
                <w:b/>
                <w:color w:val="000000"/>
                <w:kern w:val="0"/>
                <w:sz w:val="16"/>
                <w:szCs w:val="16"/>
              </w:rPr>
              <w:t xml:space="preserve"> </w:t>
            </w:r>
          </w:p>
        </w:tc>
        <w:tc>
          <w:tcPr>
            <w:tcW w:w="208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总计</w:t>
            </w:r>
          </w:p>
        </w:tc>
        <w:tc>
          <w:tcPr>
            <w:tcW w:w="42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60</w:t>
            </w:r>
          </w:p>
        </w:tc>
        <w:tc>
          <w:tcPr>
            <w:tcW w:w="1300"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175.77</w:t>
            </w:r>
            <w:r>
              <w:rPr>
                <w:rFonts w:hint="eastAsia" w:ascii="宋体" w:hAnsi="宋体" w:eastAsia="宋体" w:cs="宋体"/>
                <w:b/>
                <w:color w:val="000000"/>
                <w:kern w:val="0"/>
                <w:sz w:val="16"/>
                <w:szCs w:val="16"/>
              </w:rPr>
              <w:t xml:space="preserve"> </w:t>
            </w:r>
          </w:p>
        </w:tc>
        <w:tc>
          <w:tcPr>
            <w:tcW w:w="1300"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175.77</w:t>
            </w:r>
            <w:r>
              <w:rPr>
                <w:rFonts w:hint="eastAsia" w:ascii="宋体" w:hAnsi="宋体" w:eastAsia="宋体" w:cs="宋体"/>
                <w:b/>
                <w:color w:val="000000"/>
                <w:kern w:val="0"/>
                <w:sz w:val="16"/>
                <w:szCs w:val="16"/>
              </w:rPr>
              <w:t xml:space="preserve"> </w:t>
            </w:r>
          </w:p>
        </w:tc>
        <w:tc>
          <w:tcPr>
            <w:tcW w:w="130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495" w:hRule="atLeast"/>
        </w:trPr>
        <w:tc>
          <w:tcPr>
            <w:tcW w:w="10425" w:type="dxa"/>
            <w:gridSpan w:val="14"/>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注：本表反映部门本年度一般公共预算财政拨款和政府性基金预算财政拨款的总收支和年末结转结余情况。             </w:t>
            </w:r>
          </w:p>
        </w:tc>
      </w:tr>
    </w:tbl>
    <w:p>
      <w:pPr>
        <w:spacing w:line="360" w:lineRule="auto"/>
        <w:jc w:val="center"/>
        <w:rPr>
          <w:rFonts w:ascii="隶书" w:hAnsi="隶书" w:eastAsia="隶书" w:cs="隶书"/>
          <w:sz w:val="52"/>
          <w:szCs w:val="52"/>
        </w:rPr>
      </w:pPr>
      <w:r>
        <w:rPr>
          <w:rFonts w:hint="eastAsia" w:ascii="隶书" w:hAnsi="隶书" w:eastAsia="隶书" w:cs="隶书"/>
          <w:sz w:val="52"/>
          <w:szCs w:val="52"/>
        </w:rPr>
        <w:br w:type="page"/>
      </w:r>
    </w:p>
    <w:tbl>
      <w:tblPr>
        <w:tblW w:w="10440" w:type="dxa"/>
        <w:tblInd w:w="-9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16"/>
        <w:gridCol w:w="675"/>
        <w:gridCol w:w="1800"/>
        <w:gridCol w:w="2249"/>
        <w:gridCol w:w="76"/>
        <w:gridCol w:w="1575"/>
        <w:gridCol w:w="598"/>
        <w:gridCol w:w="2251"/>
      </w:tblGrid>
      <w:tr>
        <w:trPr>
          <w:trHeight w:val="375" w:hRule="atLeast"/>
        </w:trPr>
        <w:tc>
          <w:tcPr>
            <w:tcW w:w="10440" w:type="dxa"/>
            <w:gridSpan w:val="8"/>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一般公共预算财政拨款支出决算表</w:t>
            </w:r>
          </w:p>
        </w:tc>
      </w:tr>
      <w:tr>
        <w:trPr>
          <w:trHeight w:val="285" w:hRule="atLeast"/>
        </w:trPr>
        <w:tc>
          <w:tcPr>
            <w:tcW w:w="1891" w:type="dxa"/>
            <w:gridSpan w:val="2"/>
            <w:vAlign w:val="center"/>
          </w:tcPr>
          <w:p>
            <w:pPr>
              <w:rPr>
                <w:rFonts w:ascii="宋体" w:hAnsi="宋体" w:eastAsia="宋体" w:cs="宋体"/>
                <w:color w:val="000000"/>
                <w:sz w:val="16"/>
                <w:szCs w:val="16"/>
              </w:rPr>
            </w:pPr>
          </w:p>
        </w:tc>
        <w:tc>
          <w:tcPr>
            <w:tcW w:w="1800" w:type="dxa"/>
            <w:vAlign w:val="center"/>
          </w:tcPr>
          <w:p>
            <w:pPr>
              <w:rPr>
                <w:rFonts w:ascii="宋体" w:hAnsi="宋体" w:eastAsia="宋体" w:cs="宋体"/>
                <w:color w:val="000000"/>
                <w:sz w:val="16"/>
                <w:szCs w:val="16"/>
              </w:rPr>
            </w:pPr>
          </w:p>
        </w:tc>
        <w:tc>
          <w:tcPr>
            <w:tcW w:w="2325" w:type="dxa"/>
            <w:gridSpan w:val="2"/>
            <w:vAlign w:val="center"/>
          </w:tcPr>
          <w:p>
            <w:pPr>
              <w:rPr>
                <w:rFonts w:ascii="宋体" w:hAnsi="宋体" w:eastAsia="宋体" w:cs="宋体"/>
                <w:color w:val="000000"/>
                <w:sz w:val="16"/>
                <w:szCs w:val="16"/>
              </w:rPr>
            </w:pPr>
          </w:p>
        </w:tc>
        <w:tc>
          <w:tcPr>
            <w:tcW w:w="1575" w:type="dxa"/>
            <w:vAlign w:val="center"/>
          </w:tcPr>
          <w:p>
            <w:pPr>
              <w:rPr>
                <w:rFonts w:ascii="宋体" w:hAnsi="宋体" w:eastAsia="宋体" w:cs="宋体"/>
                <w:color w:val="000000"/>
                <w:sz w:val="16"/>
                <w:szCs w:val="16"/>
              </w:rPr>
            </w:pPr>
          </w:p>
        </w:tc>
        <w:tc>
          <w:tcPr>
            <w:tcW w:w="2849"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公开05表</w:t>
            </w:r>
          </w:p>
        </w:tc>
      </w:tr>
      <w:tr>
        <w:trPr>
          <w:trHeight w:val="270" w:hRule="atLeast"/>
        </w:trPr>
        <w:tc>
          <w:tcPr>
            <w:tcW w:w="1891" w:type="dxa"/>
            <w:gridSpan w:val="2"/>
            <w:vAlign w:val="center"/>
          </w:tcPr>
          <w:p>
            <w:pPr>
              <w:rPr>
                <w:rFonts w:ascii="宋体" w:hAnsi="宋体" w:eastAsia="宋体" w:cs="宋体"/>
                <w:color w:val="000000"/>
                <w:sz w:val="16"/>
                <w:szCs w:val="16"/>
              </w:rPr>
            </w:pPr>
          </w:p>
        </w:tc>
        <w:tc>
          <w:tcPr>
            <w:tcW w:w="1800" w:type="dxa"/>
            <w:vAlign w:val="center"/>
          </w:tcPr>
          <w:p>
            <w:pPr>
              <w:rPr>
                <w:rFonts w:ascii="宋体" w:hAnsi="宋体" w:eastAsia="宋体" w:cs="宋体"/>
                <w:color w:val="000000"/>
                <w:sz w:val="16"/>
                <w:szCs w:val="16"/>
              </w:rPr>
            </w:pPr>
          </w:p>
        </w:tc>
        <w:tc>
          <w:tcPr>
            <w:tcW w:w="2325" w:type="dxa"/>
            <w:gridSpan w:val="2"/>
            <w:vAlign w:val="center"/>
          </w:tcPr>
          <w:p>
            <w:pPr>
              <w:rPr>
                <w:rFonts w:ascii="宋体" w:hAnsi="宋体" w:eastAsia="宋体" w:cs="宋体"/>
                <w:color w:val="000000"/>
                <w:sz w:val="16"/>
                <w:szCs w:val="16"/>
              </w:rPr>
            </w:pPr>
          </w:p>
        </w:tc>
        <w:tc>
          <w:tcPr>
            <w:tcW w:w="1575" w:type="dxa"/>
            <w:vAlign w:val="center"/>
          </w:tcPr>
          <w:p>
            <w:pPr>
              <w:rPr>
                <w:rFonts w:ascii="宋体" w:hAnsi="宋体" w:eastAsia="宋体" w:cs="宋体"/>
                <w:color w:val="000000"/>
                <w:sz w:val="16"/>
                <w:szCs w:val="16"/>
              </w:rPr>
            </w:pPr>
          </w:p>
        </w:tc>
        <w:tc>
          <w:tcPr>
            <w:tcW w:w="2849"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rPr>
          <w:trHeight w:val="300" w:hRule="atLeast"/>
        </w:trPr>
        <w:tc>
          <w:tcPr>
            <w:tcW w:w="3691"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w:t>
            </w:r>
          </w:p>
        </w:tc>
        <w:tc>
          <w:tcPr>
            <w:tcW w:w="2249"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2249" w:type="dxa"/>
            <w:gridSpan w:val="3"/>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基本支出</w:t>
            </w:r>
          </w:p>
        </w:tc>
        <w:tc>
          <w:tcPr>
            <w:tcW w:w="2251"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项目支出</w:t>
            </w:r>
          </w:p>
        </w:tc>
      </w:tr>
      <w:tr>
        <w:trPr>
          <w:trHeight w:val="6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r>
            <w:r>
              <w:rPr>
                <w:rFonts w:hint="eastAsia" w:ascii="宋体" w:hAnsi="宋体" w:eastAsia="宋体" w:cs="宋体"/>
                <w:b/>
                <w:color w:val="000000"/>
                <w:kern w:val="0"/>
                <w:sz w:val="16"/>
                <w:szCs w:val="16"/>
              </w:rPr>
              <w:t>科目编码</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2249"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2249" w:type="dxa"/>
            <w:gridSpan w:val="3"/>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2251"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hAnsi="宋体" w:eastAsia="宋体" w:cs="宋体"/>
                <w:b/>
                <w:color w:val="000000"/>
                <w:sz w:val="16"/>
                <w:szCs w:val="16"/>
              </w:rPr>
            </w:pPr>
          </w:p>
        </w:tc>
      </w:tr>
      <w:tr>
        <w:trPr>
          <w:trHeight w:val="300" w:hRule="atLeast"/>
        </w:trPr>
        <w:tc>
          <w:tcPr>
            <w:tcW w:w="369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r>
      <w:tr>
        <w:trPr>
          <w:trHeight w:val="300" w:hRule="atLeast"/>
        </w:trPr>
        <w:tc>
          <w:tcPr>
            <w:tcW w:w="369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174.51</w:t>
            </w:r>
            <w:r>
              <w:rPr>
                <w:rFonts w:hint="eastAsia" w:ascii="宋体" w:hAnsi="宋体" w:eastAsia="宋体" w:cs="宋体"/>
                <w:b/>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174.51</w:t>
            </w:r>
            <w:r>
              <w:rPr>
                <w:rFonts w:hint="eastAsia" w:ascii="宋体" w:hAnsi="宋体" w:eastAsia="宋体" w:cs="宋体"/>
                <w:b/>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一般公共服务支出</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111.97</w:t>
            </w:r>
            <w:r>
              <w:rPr>
                <w:rFonts w:hint="eastAsia" w:ascii="宋体" w:hAnsi="宋体" w:eastAsia="宋体" w:cs="宋体"/>
                <w:b/>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111.97</w:t>
            </w:r>
            <w:r>
              <w:rPr>
                <w:rFonts w:hint="eastAsia" w:ascii="宋体" w:hAnsi="宋体" w:eastAsia="宋体" w:cs="宋体"/>
                <w:b/>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20129</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sz w:val="16"/>
                <w:szCs w:val="16"/>
                <w:u w:val="none"/>
                <w:lang w:eastAsia="zh-CN"/>
              </w:rPr>
              <w:t>群众团体事务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111.97</w:t>
            </w: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111.97</w:t>
            </w: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2012901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 xml:space="preserve">  行政运行</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111.97</w:t>
            </w: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111.97</w:t>
            </w: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208</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社会保障和就业支出</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62.54</w:t>
            </w: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62.54</w:t>
            </w: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20805</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 xml:space="preserve">  行政事业单位离退休</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42.54</w:t>
            </w: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42.54</w:t>
            </w: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2080501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 xml:space="preserve">  归口管理的行政事业单位离退休</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42.54</w:t>
            </w: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42.54</w:t>
            </w: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20899</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 xml:space="preserve">  其他社会保障和就业支出</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20</w:t>
            </w: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20</w:t>
            </w: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sz w:val="16"/>
                <w:szCs w:val="16"/>
                <w:u w:val="none"/>
                <w:lang w:val="en-US" w:eastAsia="zh-CN"/>
              </w:rPr>
              <w:t>2089901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sz w:val="16"/>
                <w:szCs w:val="16"/>
                <w:u w:val="none"/>
                <w:lang w:eastAsia="zh-CN"/>
              </w:rPr>
              <w:t>其他社会保障和就业支出</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20</w:t>
            </w: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20</w:t>
            </w: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 xml:space="preserve"> </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475"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600" w:hRule="atLeast"/>
        </w:trPr>
        <w:tc>
          <w:tcPr>
            <w:tcW w:w="10440" w:type="dxa"/>
            <w:gridSpan w:val="8"/>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注：本表反映部门本年度一般公共预算财政拨款实际支出情况。             </w:t>
            </w:r>
          </w:p>
        </w:tc>
      </w:tr>
    </w:tbl>
    <w:p>
      <w:pPr>
        <w:spacing w:line="360" w:lineRule="auto"/>
        <w:jc w:val="center"/>
        <w:sectPr>
          <w:pgSz w:w="11906" w:h="16838"/>
          <w:pgMar w:top="1440" w:right="1531" w:bottom="1440" w:left="1587" w:header="850" w:footer="992" w:gutter="0"/>
          <w:pgNumType w:fmt="numberInDash"/>
          <w:cols w:space="720" w:num="1"/>
          <w:rtlGutter w:val="0"/>
          <w:docGrid w:type="lines" w:linePitch="317"/>
        </w:sectPr>
      </w:pPr>
    </w:p>
    <w:tbl>
      <w:tblPr>
        <w:tblW w:w="10485" w:type="dxa"/>
        <w:tblInd w:w="-8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15"/>
        <w:gridCol w:w="935"/>
        <w:gridCol w:w="1794"/>
        <w:gridCol w:w="1620"/>
        <w:gridCol w:w="754"/>
        <w:gridCol w:w="117"/>
        <w:gridCol w:w="1677"/>
        <w:gridCol w:w="1163"/>
        <w:gridCol w:w="1710"/>
      </w:tblGrid>
      <w:tr>
        <w:trPr>
          <w:trHeight w:val="375" w:hRule="atLeast"/>
        </w:trPr>
        <w:tc>
          <w:tcPr>
            <w:tcW w:w="10485" w:type="dxa"/>
            <w:gridSpan w:val="9"/>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一般公共预算财政拨款基本支出决算表</w:t>
            </w:r>
          </w:p>
        </w:tc>
      </w:tr>
      <w:tr>
        <w:trPr>
          <w:trHeight w:val="285" w:hRule="atLeast"/>
        </w:trPr>
        <w:tc>
          <w:tcPr>
            <w:tcW w:w="1650" w:type="dxa"/>
            <w:gridSpan w:val="2"/>
            <w:vAlign w:val="center"/>
          </w:tcPr>
          <w:p>
            <w:pPr>
              <w:rPr>
                <w:rFonts w:ascii="宋体" w:hAnsi="宋体" w:eastAsia="宋体" w:cs="宋体"/>
                <w:color w:val="000000"/>
                <w:sz w:val="16"/>
                <w:szCs w:val="16"/>
              </w:rPr>
            </w:pPr>
          </w:p>
        </w:tc>
        <w:tc>
          <w:tcPr>
            <w:tcW w:w="1794" w:type="dxa"/>
            <w:vAlign w:val="center"/>
          </w:tcPr>
          <w:p>
            <w:pPr>
              <w:rPr>
                <w:rFonts w:ascii="宋体" w:hAnsi="宋体" w:eastAsia="宋体" w:cs="宋体"/>
                <w:color w:val="000000"/>
                <w:sz w:val="16"/>
                <w:szCs w:val="16"/>
              </w:rPr>
            </w:pPr>
          </w:p>
        </w:tc>
        <w:tc>
          <w:tcPr>
            <w:tcW w:w="1620" w:type="dxa"/>
            <w:vAlign w:val="center"/>
          </w:tcPr>
          <w:p>
            <w:pPr>
              <w:rPr>
                <w:rFonts w:ascii="宋体" w:hAnsi="宋体" w:eastAsia="宋体" w:cs="宋体"/>
                <w:color w:val="000000"/>
                <w:sz w:val="16"/>
                <w:szCs w:val="16"/>
              </w:rPr>
            </w:pPr>
          </w:p>
        </w:tc>
        <w:tc>
          <w:tcPr>
            <w:tcW w:w="754" w:type="dxa"/>
            <w:vAlign w:val="center"/>
          </w:tcPr>
          <w:p>
            <w:pPr>
              <w:rPr>
                <w:rFonts w:ascii="宋体" w:hAnsi="宋体" w:eastAsia="宋体" w:cs="宋体"/>
                <w:color w:val="000000"/>
                <w:sz w:val="16"/>
                <w:szCs w:val="16"/>
              </w:rPr>
            </w:pPr>
          </w:p>
        </w:tc>
        <w:tc>
          <w:tcPr>
            <w:tcW w:w="1794" w:type="dxa"/>
            <w:gridSpan w:val="2"/>
            <w:vAlign w:val="center"/>
          </w:tcPr>
          <w:p>
            <w:pPr>
              <w:rPr>
                <w:rFonts w:ascii="宋体" w:hAnsi="宋体" w:eastAsia="宋体" w:cs="宋体"/>
                <w:color w:val="000000"/>
                <w:sz w:val="16"/>
                <w:szCs w:val="16"/>
              </w:rPr>
            </w:pPr>
          </w:p>
        </w:tc>
        <w:tc>
          <w:tcPr>
            <w:tcW w:w="2873"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公开06表</w:t>
            </w:r>
          </w:p>
        </w:tc>
      </w:tr>
      <w:tr>
        <w:trPr>
          <w:trHeight w:val="270" w:hRule="atLeast"/>
        </w:trPr>
        <w:tc>
          <w:tcPr>
            <w:tcW w:w="1650" w:type="dxa"/>
            <w:gridSpan w:val="2"/>
            <w:vAlign w:val="center"/>
          </w:tcPr>
          <w:p>
            <w:pPr>
              <w:rPr>
                <w:rFonts w:ascii="宋体" w:hAnsi="宋体" w:eastAsia="宋体" w:cs="宋体"/>
                <w:color w:val="000000"/>
                <w:sz w:val="16"/>
                <w:szCs w:val="16"/>
              </w:rPr>
            </w:pPr>
          </w:p>
        </w:tc>
        <w:tc>
          <w:tcPr>
            <w:tcW w:w="1794" w:type="dxa"/>
            <w:vAlign w:val="center"/>
          </w:tcPr>
          <w:p>
            <w:pPr>
              <w:rPr>
                <w:rFonts w:ascii="宋体" w:hAnsi="宋体" w:eastAsia="宋体" w:cs="宋体"/>
                <w:color w:val="000000"/>
                <w:sz w:val="16"/>
                <w:szCs w:val="16"/>
              </w:rPr>
            </w:pPr>
          </w:p>
        </w:tc>
        <w:tc>
          <w:tcPr>
            <w:tcW w:w="1620" w:type="dxa"/>
            <w:vAlign w:val="center"/>
          </w:tcPr>
          <w:p>
            <w:pPr>
              <w:rPr>
                <w:rFonts w:ascii="宋体" w:hAnsi="宋体" w:eastAsia="宋体" w:cs="宋体"/>
                <w:color w:val="000000"/>
                <w:sz w:val="16"/>
                <w:szCs w:val="16"/>
              </w:rPr>
            </w:pPr>
          </w:p>
        </w:tc>
        <w:tc>
          <w:tcPr>
            <w:tcW w:w="754" w:type="dxa"/>
            <w:vAlign w:val="center"/>
          </w:tcPr>
          <w:p>
            <w:pPr>
              <w:rPr>
                <w:rFonts w:ascii="宋体" w:hAnsi="宋体" w:eastAsia="宋体" w:cs="宋体"/>
                <w:color w:val="000000"/>
                <w:sz w:val="16"/>
                <w:szCs w:val="16"/>
              </w:rPr>
            </w:pPr>
          </w:p>
        </w:tc>
        <w:tc>
          <w:tcPr>
            <w:tcW w:w="1794" w:type="dxa"/>
            <w:gridSpan w:val="2"/>
            <w:vAlign w:val="center"/>
          </w:tcPr>
          <w:p>
            <w:pPr>
              <w:rPr>
                <w:rFonts w:ascii="宋体" w:hAnsi="宋体" w:eastAsia="宋体" w:cs="宋体"/>
                <w:color w:val="000000"/>
                <w:sz w:val="16"/>
                <w:szCs w:val="16"/>
              </w:rPr>
            </w:pPr>
          </w:p>
        </w:tc>
        <w:tc>
          <w:tcPr>
            <w:tcW w:w="2873"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rPr>
          <w:trHeight w:val="300" w:hRule="atLeast"/>
        </w:trPr>
        <w:tc>
          <w:tcPr>
            <w:tcW w:w="5064"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人员经费</w:t>
            </w:r>
          </w:p>
        </w:tc>
        <w:tc>
          <w:tcPr>
            <w:tcW w:w="5421"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公用经费</w:t>
            </w:r>
          </w:p>
        </w:tc>
      </w:tr>
      <w:tr>
        <w:trPr>
          <w:trHeight w:val="6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kern w:val="0"/>
                <w:sz w:val="16"/>
                <w:szCs w:val="16"/>
              </w:rPr>
            </w:pPr>
            <w:r>
              <w:rPr>
                <w:rFonts w:hint="eastAsia" w:ascii="宋体" w:hAnsi="宋体" w:eastAsia="宋体" w:cs="宋体"/>
                <w:b/>
                <w:color w:val="000000"/>
                <w:kern w:val="0"/>
                <w:sz w:val="16"/>
                <w:szCs w:val="16"/>
              </w:rPr>
              <w:t>经济分类</w:t>
            </w:r>
          </w:p>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科目编码</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kern w:val="0"/>
                <w:sz w:val="16"/>
                <w:szCs w:val="16"/>
              </w:rPr>
            </w:pPr>
            <w:r>
              <w:rPr>
                <w:rFonts w:hint="eastAsia" w:ascii="宋体" w:hAnsi="宋体" w:eastAsia="宋体" w:cs="宋体"/>
                <w:b/>
                <w:color w:val="000000"/>
                <w:kern w:val="0"/>
                <w:sz w:val="16"/>
                <w:szCs w:val="16"/>
              </w:rPr>
              <w:t>经济分类</w:t>
            </w:r>
          </w:p>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科目编码</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99.86</w:t>
            </w:r>
            <w:r>
              <w:rPr>
                <w:rFonts w:hint="eastAsia" w:ascii="宋体" w:hAnsi="宋体" w:eastAsia="宋体" w:cs="宋体"/>
                <w:b/>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12.11</w:t>
            </w:r>
            <w:r>
              <w:rPr>
                <w:rFonts w:hint="eastAsia" w:ascii="宋体" w:hAnsi="宋体" w:eastAsia="宋体" w:cs="宋体"/>
                <w:b/>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基本工资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77.08</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办公费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1.34</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津贴补贴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21.87</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印刷费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0.54</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奖金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咨询费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其他社会保障缴费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0.91</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手续费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30106</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伙食补助费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水费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30107</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绩效工资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电费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3.41</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30108</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邮电费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0.1</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职业年金缴费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取暖费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30199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物业管理费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62.55</w:t>
            </w:r>
            <w:r>
              <w:rPr>
                <w:rFonts w:hint="eastAsia" w:ascii="宋体" w:hAnsi="宋体" w:eastAsia="宋体" w:cs="宋体"/>
                <w:b/>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差旅费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2.45</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离休费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5.66</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因公出国(境)费用 </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退休费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36.89</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维修(护)费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退职(役)费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租赁费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抚恤金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会议费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30305</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生活补助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20</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培训费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30306</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救济费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公务接待费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0.31</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30307</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专用材料费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30308</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助学金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被装购置费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奖励金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专用燃料费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30310</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生产补贴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劳务费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委托业务费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提租补贴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工会经费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购房补贴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福利费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采暖补贴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公务用车运行维护费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3.95</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30315</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物业服务补贴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30399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30240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税金及附加费用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lang w:eastAsia="zh-CN"/>
              </w:rPr>
            </w:pPr>
            <w:r>
              <w:rPr>
                <w:rFonts w:hint="eastAsia" w:ascii="宋体" w:hAnsi="宋体" w:eastAsia="宋体" w:cs="宋体"/>
                <w:b/>
                <w:bCs/>
                <w:color w:val="000000"/>
                <w:sz w:val="16"/>
                <w:szCs w:val="16"/>
                <w:lang w:eastAsia="zh-CN"/>
              </w:rPr>
              <w:t>人员经费合计</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162.41</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30299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被装购置费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专用燃料费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劳务费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委托业务费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工会经费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福利费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公务用车运行维护费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30240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税金及附加费用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30299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b/>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b/>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b/>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310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其他资本性支出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房屋建筑物购建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办公设备购置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专用设备购置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基础设施建设</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大型修缮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信息网络及软件购置更新</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物资储备</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土地补偿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安置补助</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地上附着物和青苗补偿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拆迁补偿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公务用车购置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其他交通工具购置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31020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产权参股</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12"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12"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31099</w:t>
            </w:r>
          </w:p>
        </w:tc>
        <w:tc>
          <w:tcPr>
            <w:tcW w:w="2840"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其他资本性支出</w:t>
            </w:r>
          </w:p>
        </w:tc>
        <w:tc>
          <w:tcPr>
            <w:tcW w:w="171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477" w:hRule="atLeast"/>
        </w:trPr>
        <w:tc>
          <w:tcPr>
            <w:tcW w:w="10485" w:type="dxa"/>
            <w:gridSpan w:val="9"/>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注：本表反映部门本年度一般公共预算财政拨款基本支出明细情况。</w:t>
            </w:r>
          </w:p>
        </w:tc>
      </w:tr>
    </w:tbl>
    <w:p>
      <w:pPr>
        <w:spacing w:line="360" w:lineRule="auto"/>
        <w:jc w:val="center"/>
        <w:sectPr>
          <w:pgSz w:w="11906" w:h="16838"/>
          <w:pgMar w:top="1440" w:right="1531" w:bottom="1440" w:left="1587" w:header="850" w:footer="992" w:gutter="0"/>
          <w:pgNumType w:fmt="numberInDash"/>
          <w:cols w:space="720" w:num="1"/>
          <w:rtlGutter w:val="0"/>
          <w:docGrid w:type="lines" w:linePitch="317"/>
        </w:sectPr>
      </w:pPr>
    </w:p>
    <w:tbl>
      <w:tblPr>
        <w:tblW w:w="10485" w:type="dxa"/>
        <w:tblInd w:w="-9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22"/>
        <w:gridCol w:w="861"/>
        <w:gridCol w:w="62"/>
        <w:gridCol w:w="585"/>
        <w:gridCol w:w="115"/>
        <w:gridCol w:w="514"/>
        <w:gridCol w:w="336"/>
        <w:gridCol w:w="294"/>
        <w:gridCol w:w="629"/>
        <w:gridCol w:w="77"/>
        <w:gridCol w:w="915"/>
        <w:gridCol w:w="509"/>
        <w:gridCol w:w="413"/>
        <w:gridCol w:w="234"/>
        <w:gridCol w:w="630"/>
        <w:gridCol w:w="59"/>
        <w:gridCol w:w="571"/>
        <w:gridCol w:w="249"/>
        <w:gridCol w:w="381"/>
        <w:gridCol w:w="439"/>
        <w:gridCol w:w="820"/>
        <w:gridCol w:w="870"/>
      </w:tblGrid>
      <w:tr>
        <w:trPr>
          <w:trHeight w:val="375" w:hRule="atLeast"/>
        </w:trPr>
        <w:tc>
          <w:tcPr>
            <w:tcW w:w="10485" w:type="dxa"/>
            <w:gridSpan w:val="22"/>
            <w:vAlign w:val="bottom"/>
          </w:tcPr>
          <w:p>
            <w:pPr>
              <w:widowControl/>
              <w:jc w:val="center"/>
              <w:textAlignment w:val="bottom"/>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rPr>
              <w:t>一般公共预算财政拨款“三公”经费支出决算表</w:t>
            </w:r>
          </w:p>
        </w:tc>
      </w:tr>
      <w:tr>
        <w:trPr>
          <w:trHeight w:val="285" w:hRule="atLeast"/>
        </w:trPr>
        <w:tc>
          <w:tcPr>
            <w:tcW w:w="1783" w:type="dxa"/>
            <w:gridSpan w:val="2"/>
            <w:vAlign w:val="center"/>
          </w:tcPr>
          <w:p>
            <w:pPr>
              <w:rPr>
                <w:rFonts w:hint="eastAsia" w:ascii="宋体" w:hAnsi="宋体" w:eastAsia="宋体" w:cs="宋体"/>
                <w:i w:val="0"/>
                <w:color w:val="000000"/>
                <w:sz w:val="16"/>
                <w:szCs w:val="16"/>
                <w:u w:val="none"/>
              </w:rPr>
            </w:pPr>
          </w:p>
        </w:tc>
        <w:tc>
          <w:tcPr>
            <w:tcW w:w="647" w:type="dxa"/>
            <w:gridSpan w:val="2"/>
            <w:vAlign w:val="center"/>
          </w:tcPr>
          <w:p>
            <w:pPr>
              <w:rPr>
                <w:rFonts w:hint="eastAsia" w:ascii="宋体" w:hAnsi="宋体" w:eastAsia="宋体" w:cs="宋体"/>
                <w:i w:val="0"/>
                <w:color w:val="000000"/>
                <w:sz w:val="16"/>
                <w:szCs w:val="16"/>
                <w:u w:val="none"/>
              </w:rPr>
            </w:pPr>
          </w:p>
        </w:tc>
        <w:tc>
          <w:tcPr>
            <w:tcW w:w="629" w:type="dxa"/>
            <w:gridSpan w:val="2"/>
            <w:vAlign w:val="center"/>
          </w:tcPr>
          <w:p>
            <w:pPr>
              <w:rPr>
                <w:rFonts w:hint="eastAsia" w:ascii="宋体" w:hAnsi="宋体" w:eastAsia="宋体" w:cs="宋体"/>
                <w:i w:val="0"/>
                <w:color w:val="000000"/>
                <w:sz w:val="16"/>
                <w:szCs w:val="16"/>
                <w:u w:val="none"/>
              </w:rPr>
            </w:pPr>
          </w:p>
        </w:tc>
        <w:tc>
          <w:tcPr>
            <w:tcW w:w="630" w:type="dxa"/>
            <w:gridSpan w:val="2"/>
            <w:vAlign w:val="center"/>
          </w:tcPr>
          <w:p>
            <w:pPr>
              <w:rPr>
                <w:rFonts w:hint="eastAsia" w:ascii="宋体" w:hAnsi="宋体" w:eastAsia="宋体" w:cs="宋体"/>
                <w:i w:val="0"/>
                <w:color w:val="000000"/>
                <w:sz w:val="16"/>
                <w:szCs w:val="16"/>
                <w:u w:val="none"/>
              </w:rPr>
            </w:pPr>
          </w:p>
        </w:tc>
        <w:tc>
          <w:tcPr>
            <w:tcW w:w="629" w:type="dxa"/>
            <w:vAlign w:val="center"/>
          </w:tcPr>
          <w:p>
            <w:pPr>
              <w:rPr>
                <w:rFonts w:hint="eastAsia" w:ascii="宋体" w:hAnsi="宋体" w:eastAsia="宋体" w:cs="宋体"/>
                <w:i w:val="0"/>
                <w:color w:val="000000"/>
                <w:sz w:val="16"/>
                <w:szCs w:val="16"/>
                <w:u w:val="none"/>
              </w:rPr>
            </w:pPr>
          </w:p>
        </w:tc>
        <w:tc>
          <w:tcPr>
            <w:tcW w:w="992" w:type="dxa"/>
            <w:gridSpan w:val="2"/>
            <w:vAlign w:val="center"/>
          </w:tcPr>
          <w:p>
            <w:pPr>
              <w:rPr>
                <w:rFonts w:hint="eastAsia" w:ascii="宋体" w:hAnsi="宋体" w:eastAsia="宋体" w:cs="宋体"/>
                <w:i w:val="0"/>
                <w:color w:val="000000"/>
                <w:sz w:val="16"/>
                <w:szCs w:val="16"/>
                <w:u w:val="none"/>
              </w:rPr>
            </w:pPr>
          </w:p>
        </w:tc>
        <w:tc>
          <w:tcPr>
            <w:tcW w:w="509" w:type="dxa"/>
            <w:vAlign w:val="center"/>
          </w:tcPr>
          <w:p>
            <w:pPr>
              <w:rPr>
                <w:rFonts w:hint="eastAsia" w:ascii="宋体" w:hAnsi="宋体" w:eastAsia="宋体" w:cs="宋体"/>
                <w:i w:val="0"/>
                <w:color w:val="000000"/>
                <w:sz w:val="16"/>
                <w:szCs w:val="16"/>
                <w:u w:val="none"/>
              </w:rPr>
            </w:pPr>
          </w:p>
        </w:tc>
        <w:tc>
          <w:tcPr>
            <w:tcW w:w="647" w:type="dxa"/>
            <w:gridSpan w:val="2"/>
            <w:vAlign w:val="center"/>
          </w:tcPr>
          <w:p>
            <w:pPr>
              <w:rPr>
                <w:rFonts w:hint="eastAsia" w:ascii="宋体" w:hAnsi="宋体" w:eastAsia="宋体" w:cs="宋体"/>
                <w:i w:val="0"/>
                <w:color w:val="000000"/>
                <w:sz w:val="16"/>
                <w:szCs w:val="16"/>
                <w:u w:val="none"/>
              </w:rPr>
            </w:pPr>
          </w:p>
        </w:tc>
        <w:tc>
          <w:tcPr>
            <w:tcW w:w="630" w:type="dxa"/>
            <w:vAlign w:val="center"/>
          </w:tcPr>
          <w:p>
            <w:pPr>
              <w:rPr>
                <w:rFonts w:hint="eastAsia" w:ascii="宋体" w:hAnsi="宋体" w:eastAsia="宋体" w:cs="宋体"/>
                <w:i w:val="0"/>
                <w:color w:val="000000"/>
                <w:sz w:val="16"/>
                <w:szCs w:val="16"/>
                <w:u w:val="none"/>
              </w:rPr>
            </w:pPr>
          </w:p>
        </w:tc>
        <w:tc>
          <w:tcPr>
            <w:tcW w:w="630" w:type="dxa"/>
            <w:gridSpan w:val="2"/>
            <w:vAlign w:val="center"/>
          </w:tcPr>
          <w:p>
            <w:pPr>
              <w:rPr>
                <w:rFonts w:hint="eastAsia" w:ascii="宋体" w:hAnsi="宋体" w:eastAsia="宋体" w:cs="宋体"/>
                <w:i w:val="0"/>
                <w:color w:val="000000"/>
                <w:sz w:val="16"/>
                <w:szCs w:val="16"/>
                <w:u w:val="none"/>
              </w:rPr>
            </w:pPr>
          </w:p>
        </w:tc>
        <w:tc>
          <w:tcPr>
            <w:tcW w:w="630" w:type="dxa"/>
            <w:gridSpan w:val="2"/>
            <w:vAlign w:val="center"/>
          </w:tcPr>
          <w:p>
            <w:pPr>
              <w:rPr>
                <w:rFonts w:hint="eastAsia" w:ascii="宋体" w:hAnsi="宋体" w:eastAsia="宋体" w:cs="宋体"/>
                <w:i w:val="0"/>
                <w:color w:val="000000"/>
                <w:sz w:val="16"/>
                <w:szCs w:val="16"/>
                <w:u w:val="none"/>
              </w:rPr>
            </w:pPr>
          </w:p>
        </w:tc>
        <w:tc>
          <w:tcPr>
            <w:tcW w:w="2129" w:type="dxa"/>
            <w:gridSpan w:val="3"/>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公开07表</w:t>
            </w:r>
          </w:p>
        </w:tc>
      </w:tr>
      <w:tr>
        <w:trPr>
          <w:trHeight w:val="270" w:hRule="atLeast"/>
        </w:trPr>
        <w:tc>
          <w:tcPr>
            <w:tcW w:w="1783" w:type="dxa"/>
            <w:gridSpan w:val="2"/>
            <w:vAlign w:val="center"/>
          </w:tcPr>
          <w:p>
            <w:pPr>
              <w:rPr>
                <w:rFonts w:hint="eastAsia" w:ascii="宋体" w:hAnsi="宋体" w:eastAsia="宋体" w:cs="宋体"/>
                <w:i w:val="0"/>
                <w:color w:val="000000"/>
                <w:sz w:val="16"/>
                <w:szCs w:val="16"/>
                <w:u w:val="none"/>
              </w:rPr>
            </w:pPr>
          </w:p>
        </w:tc>
        <w:tc>
          <w:tcPr>
            <w:tcW w:w="647" w:type="dxa"/>
            <w:gridSpan w:val="2"/>
            <w:vAlign w:val="center"/>
          </w:tcPr>
          <w:p>
            <w:pPr>
              <w:rPr>
                <w:rFonts w:hint="eastAsia" w:ascii="宋体" w:hAnsi="宋体" w:eastAsia="宋体" w:cs="宋体"/>
                <w:i w:val="0"/>
                <w:color w:val="000000"/>
                <w:sz w:val="16"/>
                <w:szCs w:val="16"/>
                <w:u w:val="none"/>
              </w:rPr>
            </w:pPr>
          </w:p>
        </w:tc>
        <w:tc>
          <w:tcPr>
            <w:tcW w:w="629" w:type="dxa"/>
            <w:gridSpan w:val="2"/>
            <w:vAlign w:val="center"/>
          </w:tcPr>
          <w:p>
            <w:pPr>
              <w:rPr>
                <w:rFonts w:hint="eastAsia" w:ascii="宋体" w:hAnsi="宋体" w:eastAsia="宋体" w:cs="宋体"/>
                <w:i w:val="0"/>
                <w:color w:val="000000"/>
                <w:sz w:val="16"/>
                <w:szCs w:val="16"/>
                <w:u w:val="none"/>
              </w:rPr>
            </w:pPr>
          </w:p>
        </w:tc>
        <w:tc>
          <w:tcPr>
            <w:tcW w:w="630" w:type="dxa"/>
            <w:gridSpan w:val="2"/>
            <w:vAlign w:val="center"/>
          </w:tcPr>
          <w:p>
            <w:pPr>
              <w:rPr>
                <w:rFonts w:hint="eastAsia" w:ascii="宋体" w:hAnsi="宋体" w:eastAsia="宋体" w:cs="宋体"/>
                <w:i w:val="0"/>
                <w:color w:val="000000"/>
                <w:sz w:val="16"/>
                <w:szCs w:val="16"/>
                <w:u w:val="none"/>
              </w:rPr>
            </w:pPr>
          </w:p>
        </w:tc>
        <w:tc>
          <w:tcPr>
            <w:tcW w:w="629" w:type="dxa"/>
            <w:vAlign w:val="center"/>
          </w:tcPr>
          <w:p>
            <w:pPr>
              <w:rPr>
                <w:rFonts w:hint="eastAsia" w:ascii="宋体" w:hAnsi="宋体" w:eastAsia="宋体" w:cs="宋体"/>
                <w:i w:val="0"/>
                <w:color w:val="000000"/>
                <w:sz w:val="16"/>
                <w:szCs w:val="16"/>
                <w:u w:val="none"/>
              </w:rPr>
            </w:pPr>
          </w:p>
        </w:tc>
        <w:tc>
          <w:tcPr>
            <w:tcW w:w="992" w:type="dxa"/>
            <w:gridSpan w:val="2"/>
            <w:vAlign w:val="center"/>
          </w:tcPr>
          <w:p>
            <w:pPr>
              <w:rPr>
                <w:rFonts w:hint="eastAsia" w:ascii="宋体" w:hAnsi="宋体" w:eastAsia="宋体" w:cs="宋体"/>
                <w:i w:val="0"/>
                <w:color w:val="000000"/>
                <w:sz w:val="16"/>
                <w:szCs w:val="16"/>
                <w:u w:val="none"/>
              </w:rPr>
            </w:pPr>
          </w:p>
        </w:tc>
        <w:tc>
          <w:tcPr>
            <w:tcW w:w="509" w:type="dxa"/>
            <w:vAlign w:val="center"/>
          </w:tcPr>
          <w:p>
            <w:pPr>
              <w:rPr>
                <w:rFonts w:hint="eastAsia" w:ascii="宋体" w:hAnsi="宋体" w:eastAsia="宋体" w:cs="宋体"/>
                <w:i w:val="0"/>
                <w:color w:val="000000"/>
                <w:sz w:val="16"/>
                <w:szCs w:val="16"/>
                <w:u w:val="none"/>
              </w:rPr>
            </w:pPr>
          </w:p>
        </w:tc>
        <w:tc>
          <w:tcPr>
            <w:tcW w:w="647" w:type="dxa"/>
            <w:gridSpan w:val="2"/>
            <w:vAlign w:val="center"/>
          </w:tcPr>
          <w:p>
            <w:pPr>
              <w:rPr>
                <w:rFonts w:hint="eastAsia" w:ascii="宋体" w:hAnsi="宋体" w:eastAsia="宋体" w:cs="宋体"/>
                <w:i w:val="0"/>
                <w:color w:val="000000"/>
                <w:sz w:val="16"/>
                <w:szCs w:val="16"/>
                <w:u w:val="none"/>
              </w:rPr>
            </w:pPr>
          </w:p>
        </w:tc>
        <w:tc>
          <w:tcPr>
            <w:tcW w:w="630" w:type="dxa"/>
            <w:vAlign w:val="center"/>
          </w:tcPr>
          <w:p>
            <w:pPr>
              <w:rPr>
                <w:rFonts w:hint="eastAsia" w:ascii="宋体" w:hAnsi="宋体" w:eastAsia="宋体" w:cs="宋体"/>
                <w:i w:val="0"/>
                <w:color w:val="000000"/>
                <w:sz w:val="16"/>
                <w:szCs w:val="16"/>
                <w:u w:val="none"/>
              </w:rPr>
            </w:pPr>
          </w:p>
        </w:tc>
        <w:tc>
          <w:tcPr>
            <w:tcW w:w="630" w:type="dxa"/>
            <w:gridSpan w:val="2"/>
            <w:vAlign w:val="center"/>
          </w:tcPr>
          <w:p>
            <w:pPr>
              <w:rPr>
                <w:rFonts w:hint="eastAsia" w:ascii="宋体" w:hAnsi="宋体" w:eastAsia="宋体" w:cs="宋体"/>
                <w:i w:val="0"/>
                <w:color w:val="000000"/>
                <w:sz w:val="16"/>
                <w:szCs w:val="16"/>
                <w:u w:val="none"/>
              </w:rPr>
            </w:pPr>
          </w:p>
        </w:tc>
        <w:tc>
          <w:tcPr>
            <w:tcW w:w="630" w:type="dxa"/>
            <w:gridSpan w:val="2"/>
            <w:vAlign w:val="center"/>
          </w:tcPr>
          <w:p>
            <w:pPr>
              <w:rPr>
                <w:rFonts w:hint="eastAsia" w:ascii="宋体" w:hAnsi="宋体" w:eastAsia="宋体" w:cs="宋体"/>
                <w:i w:val="0"/>
                <w:color w:val="000000"/>
                <w:sz w:val="16"/>
                <w:szCs w:val="16"/>
                <w:u w:val="none"/>
              </w:rPr>
            </w:pPr>
          </w:p>
        </w:tc>
        <w:tc>
          <w:tcPr>
            <w:tcW w:w="2129" w:type="dxa"/>
            <w:gridSpan w:val="3"/>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单位：万元</w:t>
            </w:r>
          </w:p>
        </w:tc>
      </w:tr>
      <w:tr>
        <w:trPr>
          <w:trHeight w:val="300" w:hRule="atLeast"/>
        </w:trPr>
        <w:tc>
          <w:tcPr>
            <w:tcW w:w="5310"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2016年度预算数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2016年度决算数</w:t>
            </w:r>
          </w:p>
        </w:tc>
      </w:tr>
      <w:tr>
        <w:trPr>
          <w:trHeight w:val="600" w:hRule="atLeast"/>
        </w:trPr>
        <w:tc>
          <w:tcPr>
            <w:tcW w:w="922"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合计</w:t>
            </w:r>
          </w:p>
        </w:tc>
        <w:tc>
          <w:tcPr>
            <w:tcW w:w="92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因公出国（境）费</w:t>
            </w:r>
          </w:p>
        </w:tc>
        <w:tc>
          <w:tcPr>
            <w:tcW w:w="2550"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公务用车购置及运行费</w:t>
            </w: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公务接待费</w:t>
            </w:r>
          </w:p>
        </w:tc>
        <w:tc>
          <w:tcPr>
            <w:tcW w:w="92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合计</w:t>
            </w:r>
          </w:p>
        </w:tc>
        <w:tc>
          <w:tcPr>
            <w:tcW w:w="923"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因公出国（境）费</w:t>
            </w:r>
          </w:p>
        </w:tc>
        <w:tc>
          <w:tcPr>
            <w:tcW w:w="246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公务用车购置及运行费</w:t>
            </w:r>
          </w:p>
        </w:tc>
        <w:tc>
          <w:tcPr>
            <w:tcW w:w="870" w:type="dxa"/>
            <w:vMerge w:val="restart"/>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公务接待费</w:t>
            </w:r>
          </w:p>
        </w:tc>
      </w:tr>
      <w:tr>
        <w:trPr>
          <w:trHeight w:val="600" w:hRule="atLeast"/>
        </w:trPr>
        <w:tc>
          <w:tcPr>
            <w:tcW w:w="922"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92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小计</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公务用车</w:t>
            </w:r>
            <w:r>
              <w:rPr>
                <w:rFonts w:hint="eastAsia" w:ascii="宋体" w:hAnsi="宋体" w:eastAsia="宋体" w:cs="宋体"/>
                <w:b/>
                <w:i w:val="0"/>
                <w:color w:val="000000"/>
                <w:kern w:val="0"/>
                <w:sz w:val="16"/>
                <w:szCs w:val="16"/>
                <w:u w:val="none"/>
                <w:lang w:val="en-US" w:eastAsia="zh-CN"/>
              </w:rPr>
              <w:br/>
            </w:r>
            <w:r>
              <w:rPr>
                <w:rFonts w:hint="eastAsia" w:ascii="宋体" w:hAnsi="宋体" w:eastAsia="宋体" w:cs="宋体"/>
                <w:b/>
                <w:i w:val="0"/>
                <w:color w:val="000000"/>
                <w:kern w:val="0"/>
                <w:sz w:val="16"/>
                <w:szCs w:val="16"/>
                <w:u w:val="none"/>
                <w:lang w:val="en-US" w:eastAsia="zh-CN"/>
              </w:rPr>
              <w:t>购置费</w:t>
            </w:r>
          </w:p>
        </w:tc>
        <w:tc>
          <w:tcPr>
            <w:tcW w:w="1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公务用车</w:t>
            </w:r>
            <w:r>
              <w:rPr>
                <w:rFonts w:hint="eastAsia" w:ascii="宋体" w:hAnsi="宋体" w:eastAsia="宋体" w:cs="宋体"/>
                <w:b/>
                <w:i w:val="0"/>
                <w:color w:val="000000"/>
                <w:kern w:val="0"/>
                <w:sz w:val="16"/>
                <w:szCs w:val="16"/>
                <w:u w:val="none"/>
                <w:lang w:val="en-US" w:eastAsia="zh-CN"/>
              </w:rPr>
              <w:br/>
            </w:r>
            <w:r>
              <w:rPr>
                <w:rFonts w:hint="eastAsia" w:ascii="宋体" w:hAnsi="宋体" w:eastAsia="宋体" w:cs="宋体"/>
                <w:b/>
                <w:i w:val="0"/>
                <w:color w:val="000000"/>
                <w:kern w:val="0"/>
                <w:sz w:val="16"/>
                <w:szCs w:val="16"/>
                <w:u w:val="none"/>
                <w:lang w:val="en-US" w:eastAsia="zh-CN"/>
              </w:rPr>
              <w:t>运行费</w:t>
            </w: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922"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923"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小计</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公务用车</w:t>
            </w:r>
            <w:r>
              <w:rPr>
                <w:rFonts w:hint="eastAsia" w:ascii="宋体" w:hAnsi="宋体" w:eastAsia="宋体" w:cs="宋体"/>
                <w:b/>
                <w:i w:val="0"/>
                <w:color w:val="000000"/>
                <w:kern w:val="0"/>
                <w:sz w:val="16"/>
                <w:szCs w:val="16"/>
                <w:u w:val="none"/>
                <w:lang w:val="en-US" w:eastAsia="zh-CN"/>
              </w:rPr>
              <w:br/>
            </w:r>
            <w:r>
              <w:rPr>
                <w:rFonts w:hint="eastAsia" w:ascii="宋体" w:hAnsi="宋体" w:eastAsia="宋体" w:cs="宋体"/>
                <w:b/>
                <w:i w:val="0"/>
                <w:color w:val="000000"/>
                <w:kern w:val="0"/>
                <w:sz w:val="16"/>
                <w:szCs w:val="16"/>
                <w:u w:val="none"/>
                <w:lang w:val="en-US" w:eastAsia="zh-CN"/>
              </w:rPr>
              <w:t>购置费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公务用车</w:t>
            </w:r>
            <w:r>
              <w:rPr>
                <w:rFonts w:hint="eastAsia" w:ascii="宋体" w:hAnsi="宋体" w:eastAsia="宋体" w:cs="宋体"/>
                <w:b/>
                <w:i w:val="0"/>
                <w:color w:val="000000"/>
                <w:kern w:val="0"/>
                <w:sz w:val="16"/>
                <w:szCs w:val="16"/>
                <w:u w:val="none"/>
                <w:lang w:val="en-US" w:eastAsia="zh-CN"/>
              </w:rPr>
              <w:br/>
            </w:r>
            <w:r>
              <w:rPr>
                <w:rFonts w:hint="eastAsia" w:ascii="宋体" w:hAnsi="宋体" w:eastAsia="宋体" w:cs="宋体"/>
                <w:b/>
                <w:i w:val="0"/>
                <w:color w:val="000000"/>
                <w:kern w:val="0"/>
                <w:sz w:val="16"/>
                <w:szCs w:val="16"/>
                <w:u w:val="none"/>
                <w:lang w:val="en-US" w:eastAsia="zh-CN"/>
              </w:rPr>
              <w:t>运行费</w:t>
            </w:r>
          </w:p>
        </w:tc>
        <w:tc>
          <w:tcPr>
            <w:tcW w:w="870" w:type="dxa"/>
            <w:vMerge w:val="continue"/>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宋体" w:hAnsi="宋体" w:eastAsia="宋体" w:cs="宋体"/>
                <w:b/>
                <w:i w:val="0"/>
                <w:color w:val="000000"/>
                <w:sz w:val="16"/>
                <w:szCs w:val="16"/>
                <w:u w:val="none"/>
              </w:rPr>
            </w:pPr>
          </w:p>
        </w:tc>
      </w:tr>
      <w:tr>
        <w:trPr>
          <w:trHeight w:val="300" w:hRule="atLeast"/>
        </w:trPr>
        <w:tc>
          <w:tcPr>
            <w:tcW w:w="922"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1</w:t>
            </w:r>
          </w:p>
        </w:tc>
        <w:tc>
          <w:tcPr>
            <w:tcW w:w="9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w:t>
            </w: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w:t>
            </w:r>
          </w:p>
        </w:tc>
        <w:tc>
          <w:tcPr>
            <w:tcW w:w="1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6</w:t>
            </w:r>
          </w:p>
        </w:tc>
        <w:tc>
          <w:tcPr>
            <w:tcW w:w="9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7</w:t>
            </w:r>
          </w:p>
        </w:tc>
        <w:tc>
          <w:tcPr>
            <w:tcW w:w="92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8</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9</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11</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12</w:t>
            </w:r>
          </w:p>
        </w:tc>
      </w:tr>
      <w:tr>
        <w:trPr>
          <w:trHeight w:val="600" w:hRule="atLeast"/>
        </w:trPr>
        <w:tc>
          <w:tcPr>
            <w:tcW w:w="922" w:type="dxa"/>
            <w:tcBorders>
              <w:top w:val="single" w:color="000000" w:sz="4" w:space="0"/>
              <w:left w:val="single" w:color="000000" w:sz="12" w:space="0"/>
              <w:bottom w:val="single" w:color="000000" w:sz="12" w:space="0"/>
              <w:right w:val="single" w:color="000000" w:sz="4" w:space="0"/>
            </w:tcBorders>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eastAsia="宋体" w:cs="宋体"/>
                <w:b/>
                <w:i w:val="0"/>
                <w:color w:val="000000"/>
                <w:sz w:val="16"/>
                <w:szCs w:val="16"/>
                <w:u w:val="none"/>
                <w:lang w:val="en-US" w:eastAsia="zh-CN"/>
              </w:rPr>
              <w:t>2.8</w:t>
            </w:r>
          </w:p>
        </w:tc>
        <w:tc>
          <w:tcPr>
            <w:tcW w:w="923"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70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2.8</w:t>
            </w:r>
          </w:p>
        </w:tc>
        <w:tc>
          <w:tcPr>
            <w:tcW w:w="85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00" w:type="dxa"/>
            <w:gridSpan w:val="3"/>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2.8</w:t>
            </w:r>
          </w:p>
        </w:tc>
        <w:tc>
          <w:tcPr>
            <w:tcW w:w="915" w:type="dxa"/>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922"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eastAsia="宋体" w:cs="宋体"/>
                <w:b/>
                <w:i w:val="0"/>
                <w:color w:val="000000"/>
                <w:sz w:val="16"/>
                <w:szCs w:val="16"/>
                <w:u w:val="none"/>
                <w:lang w:val="en-US" w:eastAsia="zh-CN"/>
              </w:rPr>
              <w:t>3.11</w:t>
            </w:r>
          </w:p>
        </w:tc>
        <w:tc>
          <w:tcPr>
            <w:tcW w:w="923" w:type="dxa"/>
            <w:gridSpan w:val="3"/>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82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2.8</w:t>
            </w:r>
          </w:p>
        </w:tc>
        <w:tc>
          <w:tcPr>
            <w:tcW w:w="82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820" w:type="dxa"/>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2.8</w:t>
            </w:r>
          </w:p>
        </w:tc>
        <w:tc>
          <w:tcPr>
            <w:tcW w:w="870" w:type="dxa"/>
            <w:tcBorders>
              <w:top w:val="single" w:color="000000" w:sz="4" w:space="0"/>
              <w:left w:val="single" w:color="000000" w:sz="4" w:space="0"/>
              <w:bottom w:val="single" w:color="000000" w:sz="12" w:space="0"/>
              <w:right w:val="single" w:color="000000" w:sz="12"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0.31</w:t>
            </w:r>
          </w:p>
        </w:tc>
      </w:tr>
      <w:tr>
        <w:trPr>
          <w:trHeight w:val="600" w:hRule="atLeast"/>
        </w:trPr>
        <w:tc>
          <w:tcPr>
            <w:tcW w:w="10485" w:type="dxa"/>
            <w:gridSpan w:val="22"/>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注：本表反映部门本年度“三公”经费支出预决算情况。其中，2016年度预算数为“三公”经费年初预算数，决算数是包括当年一般公共预算财政拨款和以前年度结转资金安排的实际支出。</w:t>
            </w:r>
          </w:p>
        </w:tc>
      </w:tr>
    </w:tbl>
    <w:p>
      <w:pPr>
        <w:spacing w:line="360" w:lineRule="auto"/>
        <w:jc w:val="center"/>
        <w:sectPr>
          <w:pgSz w:w="11906" w:h="16838"/>
          <w:pgMar w:top="1440" w:right="1531" w:bottom="1440" w:left="1587" w:header="850" w:footer="992" w:gutter="0"/>
          <w:pgNumType w:fmt="numberInDash"/>
          <w:cols w:space="720" w:num="1"/>
          <w:rtlGutter w:val="0"/>
          <w:docGrid w:type="lines" w:linePitch="317"/>
        </w:sectPr>
      </w:pPr>
    </w:p>
    <w:tbl>
      <w:tblPr>
        <w:tblW w:w="10500" w:type="dxa"/>
        <w:tblInd w:w="-9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05"/>
        <w:gridCol w:w="886"/>
        <w:gridCol w:w="1436"/>
        <w:gridCol w:w="1166"/>
        <w:gridCol w:w="65"/>
        <w:gridCol w:w="1232"/>
        <w:gridCol w:w="751"/>
        <w:gridCol w:w="499"/>
        <w:gridCol w:w="500"/>
        <w:gridCol w:w="750"/>
        <w:gridCol w:w="1250"/>
        <w:gridCol w:w="1260"/>
      </w:tblGrid>
      <w:tr>
        <w:trPr>
          <w:trHeight w:val="375" w:hRule="atLeast"/>
        </w:trPr>
        <w:tc>
          <w:tcPr>
            <w:tcW w:w="10500" w:type="dxa"/>
            <w:gridSpan w:val="12"/>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政府性基金预算财政拨款收入支出决算表</w:t>
            </w:r>
          </w:p>
        </w:tc>
      </w:tr>
      <w:tr>
        <w:trPr>
          <w:trHeight w:val="285" w:hRule="atLeast"/>
        </w:trPr>
        <w:tc>
          <w:tcPr>
            <w:tcW w:w="1591" w:type="dxa"/>
            <w:gridSpan w:val="2"/>
            <w:vAlign w:val="center"/>
          </w:tcPr>
          <w:p>
            <w:pPr>
              <w:rPr>
                <w:rFonts w:ascii="宋体" w:hAnsi="宋体" w:eastAsia="宋体" w:cs="宋体"/>
                <w:color w:val="000000"/>
                <w:sz w:val="16"/>
                <w:szCs w:val="16"/>
              </w:rPr>
            </w:pPr>
          </w:p>
        </w:tc>
        <w:tc>
          <w:tcPr>
            <w:tcW w:w="1436" w:type="dxa"/>
            <w:vAlign w:val="center"/>
          </w:tcPr>
          <w:p>
            <w:pPr>
              <w:rPr>
                <w:rFonts w:ascii="宋体" w:hAnsi="宋体" w:eastAsia="宋体" w:cs="宋体"/>
                <w:color w:val="000000"/>
                <w:sz w:val="16"/>
                <w:szCs w:val="16"/>
              </w:rPr>
            </w:pPr>
          </w:p>
        </w:tc>
        <w:tc>
          <w:tcPr>
            <w:tcW w:w="1166" w:type="dxa"/>
            <w:vAlign w:val="center"/>
          </w:tcPr>
          <w:p>
            <w:pPr>
              <w:rPr>
                <w:rFonts w:ascii="宋体" w:hAnsi="宋体" w:eastAsia="宋体" w:cs="宋体"/>
                <w:color w:val="000000"/>
                <w:sz w:val="16"/>
                <w:szCs w:val="16"/>
              </w:rPr>
            </w:pPr>
          </w:p>
        </w:tc>
        <w:tc>
          <w:tcPr>
            <w:tcW w:w="1297" w:type="dxa"/>
            <w:gridSpan w:val="2"/>
            <w:vAlign w:val="center"/>
          </w:tcPr>
          <w:p>
            <w:pPr>
              <w:rPr>
                <w:rFonts w:ascii="宋体" w:hAnsi="宋体" w:eastAsia="宋体" w:cs="宋体"/>
                <w:color w:val="000000"/>
                <w:sz w:val="16"/>
                <w:szCs w:val="16"/>
              </w:rPr>
            </w:pPr>
          </w:p>
        </w:tc>
        <w:tc>
          <w:tcPr>
            <w:tcW w:w="751" w:type="dxa"/>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2000" w:type="dxa"/>
            <w:gridSpan w:val="2"/>
            <w:vAlign w:val="center"/>
          </w:tcPr>
          <w:p>
            <w:pPr>
              <w:rPr>
                <w:rFonts w:ascii="宋体" w:hAnsi="宋体" w:eastAsia="宋体" w:cs="宋体"/>
                <w:color w:val="000000"/>
                <w:sz w:val="16"/>
                <w:szCs w:val="16"/>
              </w:rPr>
            </w:pPr>
          </w:p>
        </w:tc>
        <w:tc>
          <w:tcPr>
            <w:tcW w:w="1260" w:type="dxa"/>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公开08表</w:t>
            </w:r>
          </w:p>
        </w:tc>
      </w:tr>
      <w:tr>
        <w:trPr>
          <w:trHeight w:val="270" w:hRule="atLeast"/>
        </w:trPr>
        <w:tc>
          <w:tcPr>
            <w:tcW w:w="1591" w:type="dxa"/>
            <w:gridSpan w:val="2"/>
            <w:vAlign w:val="center"/>
          </w:tcPr>
          <w:p>
            <w:pPr>
              <w:rPr>
                <w:rFonts w:ascii="宋体" w:hAnsi="宋体" w:eastAsia="宋体" w:cs="宋体"/>
                <w:color w:val="000000"/>
                <w:sz w:val="16"/>
                <w:szCs w:val="16"/>
              </w:rPr>
            </w:pPr>
          </w:p>
        </w:tc>
        <w:tc>
          <w:tcPr>
            <w:tcW w:w="1436" w:type="dxa"/>
            <w:vAlign w:val="center"/>
          </w:tcPr>
          <w:p>
            <w:pPr>
              <w:rPr>
                <w:rFonts w:ascii="宋体" w:hAnsi="宋体" w:eastAsia="宋体" w:cs="宋体"/>
                <w:color w:val="000000"/>
                <w:sz w:val="16"/>
                <w:szCs w:val="16"/>
              </w:rPr>
            </w:pPr>
          </w:p>
        </w:tc>
        <w:tc>
          <w:tcPr>
            <w:tcW w:w="1166" w:type="dxa"/>
            <w:vAlign w:val="center"/>
          </w:tcPr>
          <w:p>
            <w:pPr>
              <w:rPr>
                <w:rFonts w:ascii="宋体" w:hAnsi="宋体" w:eastAsia="宋体" w:cs="宋体"/>
                <w:color w:val="000000"/>
                <w:sz w:val="16"/>
                <w:szCs w:val="16"/>
              </w:rPr>
            </w:pPr>
          </w:p>
        </w:tc>
        <w:tc>
          <w:tcPr>
            <w:tcW w:w="1297" w:type="dxa"/>
            <w:gridSpan w:val="2"/>
            <w:vAlign w:val="center"/>
          </w:tcPr>
          <w:p>
            <w:pPr>
              <w:rPr>
                <w:rFonts w:ascii="宋体" w:hAnsi="宋体" w:eastAsia="宋体" w:cs="宋体"/>
                <w:color w:val="000000"/>
                <w:sz w:val="16"/>
                <w:szCs w:val="16"/>
              </w:rPr>
            </w:pPr>
          </w:p>
        </w:tc>
        <w:tc>
          <w:tcPr>
            <w:tcW w:w="751" w:type="dxa"/>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2000" w:type="dxa"/>
            <w:gridSpan w:val="2"/>
            <w:vAlign w:val="center"/>
          </w:tcPr>
          <w:p>
            <w:pPr>
              <w:rPr>
                <w:rFonts w:ascii="宋体" w:hAnsi="宋体" w:eastAsia="宋体" w:cs="宋体"/>
                <w:color w:val="000000"/>
                <w:sz w:val="16"/>
                <w:szCs w:val="16"/>
              </w:rPr>
            </w:pPr>
          </w:p>
        </w:tc>
        <w:tc>
          <w:tcPr>
            <w:tcW w:w="1260" w:type="dxa"/>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rPr>
          <w:trHeight w:val="285" w:hRule="atLeast"/>
        </w:trPr>
        <w:tc>
          <w:tcPr>
            <w:tcW w:w="3027"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1231"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年初结转和结余</w:t>
            </w:r>
          </w:p>
        </w:tc>
        <w:tc>
          <w:tcPr>
            <w:tcW w:w="1232"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本年收入</w:t>
            </w:r>
          </w:p>
        </w:tc>
        <w:tc>
          <w:tcPr>
            <w:tcW w:w="375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w:t>
            </w:r>
          </w:p>
        </w:tc>
        <w:tc>
          <w:tcPr>
            <w:tcW w:w="126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年末结转和结余</w:t>
            </w:r>
          </w:p>
        </w:tc>
      </w:tr>
      <w:tr>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r>
            <w:r>
              <w:rPr>
                <w:rFonts w:hint="eastAsia" w:ascii="宋体" w:hAnsi="宋体" w:eastAsia="宋体" w:cs="宋体"/>
                <w:b/>
                <w:color w:val="000000"/>
                <w:kern w:val="0"/>
                <w:sz w:val="16"/>
                <w:szCs w:val="16"/>
              </w:rPr>
              <w:t>科目编码</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231"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32"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小计</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基本支出</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项目支出</w:t>
            </w:r>
          </w:p>
        </w:tc>
        <w:tc>
          <w:tcPr>
            <w:tcW w:w="126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hAnsi="宋体" w:eastAsia="宋体" w:cs="宋体"/>
                <w:b/>
                <w:color w:val="000000"/>
                <w:sz w:val="16"/>
                <w:szCs w:val="16"/>
              </w:rPr>
            </w:pPr>
          </w:p>
        </w:tc>
      </w:tr>
      <w:tr>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w:t>
            </w:r>
          </w:p>
        </w:tc>
      </w:tr>
      <w:tr>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207</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文化体育与传媒支出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国家电影事业发展专项资金及对应专项债务收入安排的支出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2070701</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资助国产影片放映</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2070702</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资助城市影院</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2070703</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资助少数民族电影译制</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2070799</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其他国家电影事业发展专项资金支出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208</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社会保障和就业支出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20822</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大中型水库移民后期扶持基金支出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rPr>
          <w:trHeight w:val="270"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322"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231"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32"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50"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6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285" w:hRule="atLeast"/>
        </w:trPr>
        <w:tc>
          <w:tcPr>
            <w:tcW w:w="10500" w:type="dxa"/>
            <w:gridSpan w:val="12"/>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注：本表反映部门本年度政府性基金预算财政拨款收入支出及结转和结余情况。</w:t>
            </w:r>
          </w:p>
        </w:tc>
      </w:tr>
      <w:tr>
        <w:trPr>
          <w:trHeight w:val="285" w:hRule="atLeast"/>
        </w:trPr>
        <w:tc>
          <w:tcPr>
            <w:tcW w:w="10500" w:type="dxa"/>
            <w:gridSpan w:val="12"/>
            <w:vAlign w:val="center"/>
          </w:tcPr>
          <w:p>
            <w:pPr>
              <w:widowControl/>
              <w:jc w:val="left"/>
              <w:textAlignment w:val="center"/>
              <w:rPr>
                <w:rFonts w:ascii="宋体" w:hAnsi="宋体" w:eastAsia="宋体" w:cs="宋体"/>
                <w:b/>
                <w:color w:val="FF0000"/>
                <w:sz w:val="20"/>
                <w:szCs w:val="20"/>
              </w:rPr>
            </w:pPr>
            <w:r>
              <w:rPr>
                <w:rFonts w:hint="eastAsia" w:ascii="宋体" w:hAnsi="宋体" w:eastAsia="宋体" w:cs="宋体"/>
                <w:b/>
                <w:i w:val="0"/>
                <w:color w:val="FF0000"/>
                <w:kern w:val="0"/>
                <w:sz w:val="20"/>
                <w:szCs w:val="20"/>
                <w:u w:val="none"/>
                <w:lang w:val="en-US" w:eastAsia="zh-CN"/>
              </w:rPr>
              <w:t>（该报表全部数据为零时）</w:t>
            </w:r>
            <w:r>
              <w:rPr>
                <w:rFonts w:hint="eastAsia" w:ascii="宋体" w:hAnsi="宋体" w:eastAsia="宋体" w:cs="宋体"/>
                <w:b/>
                <w:color w:val="FF0000"/>
                <w:kern w:val="0"/>
                <w:sz w:val="20"/>
                <w:szCs w:val="20"/>
              </w:rPr>
              <w:t>说明：xx厅（局）没有政府性基金收入，也没有使用政府性基金安排的支出，故本表无数据。</w:t>
            </w:r>
          </w:p>
        </w:tc>
      </w:tr>
    </w:tbl>
    <w:p>
      <w:pPr>
        <w:spacing w:line="360" w:lineRule="auto"/>
        <w:jc w:val="center"/>
        <w:sectPr>
          <w:pgSz w:w="11906" w:h="16838"/>
          <w:pgMar w:top="1440" w:right="1531" w:bottom="1440" w:left="1587" w:header="850" w:footer="992" w:gutter="0"/>
          <w:pgNumType w:fmt="numberInDash"/>
          <w:cols w:space="720" w:num="1"/>
          <w:rtlGutter w:val="0"/>
          <w:docGrid w:type="lines" w:linePitch="317"/>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第三部分</w:t>
      </w:r>
    </w:p>
    <w:p>
      <w:pPr>
        <w:jc w:val="center"/>
        <w:rPr>
          <w:rFonts w:hint="eastAsia" w:ascii="隶书" w:hAnsi="隶书" w:eastAsia="隶书" w:cs="隶书"/>
          <w:sz w:val="48"/>
          <w:szCs w:val="48"/>
          <w:lang w:eastAsia="zh-CN"/>
        </w:rPr>
      </w:pPr>
      <w:r>
        <w:rPr>
          <w:rFonts w:hint="eastAsia" w:ascii="隶书" w:hAnsi="隶书" w:eastAsia="隶书" w:cs="隶书"/>
          <w:sz w:val="48"/>
          <w:szCs w:val="48"/>
          <w:lang w:eastAsia="zh-CN"/>
        </w:rPr>
        <w:t>郏县总工会</w:t>
      </w:r>
    </w:p>
    <w:p>
      <w:pPr>
        <w:jc w:val="center"/>
        <w:sectPr>
          <w:pgSz w:w="11906" w:h="16838"/>
          <w:pgMar w:top="1440" w:right="1531" w:bottom="1440" w:left="1587" w:header="850" w:footer="992" w:gutter="0"/>
          <w:pgNumType w:fmt="numberInDash"/>
          <w:cols w:space="720" w:num="1"/>
          <w:rtlGutter w:val="0"/>
          <w:docGrid w:type="lines" w:linePitch="317"/>
        </w:sectPr>
      </w:pPr>
      <w:r>
        <w:rPr>
          <w:rFonts w:hint="eastAsia" w:ascii="隶书" w:hAnsi="隶书" w:eastAsia="隶书" w:cs="隶书"/>
          <w:sz w:val="48"/>
          <w:szCs w:val="48"/>
        </w:rPr>
        <w:t>2016年度部门决算情况说明</w: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2016年度收入总计</w:t>
      </w:r>
      <w:r>
        <w:rPr>
          <w:rFonts w:hint="eastAsia" w:ascii="仿宋_GB2312" w:hAnsi="宋体" w:eastAsia="仿宋_GB2312" w:cs="Courier New"/>
          <w:sz w:val="32"/>
          <w:szCs w:val="32"/>
          <w:lang w:val="en-US" w:eastAsia="zh-CN"/>
        </w:rPr>
        <w:t>168.92</w:t>
      </w:r>
      <w:r>
        <w:rPr>
          <w:rFonts w:hint="eastAsia" w:ascii="仿宋_GB2312" w:hAnsi="宋体" w:eastAsia="仿宋_GB2312" w:cs="Courier New"/>
          <w:sz w:val="32"/>
          <w:szCs w:val="32"/>
        </w:rPr>
        <w:t>万元，支出总计</w:t>
      </w:r>
      <w:r>
        <w:rPr>
          <w:rFonts w:hint="eastAsia" w:ascii="仿宋_GB2312" w:hAnsi="宋体" w:eastAsia="仿宋_GB2312" w:cs="Courier New"/>
          <w:sz w:val="32"/>
          <w:szCs w:val="32"/>
          <w:lang w:val="en-US" w:eastAsia="zh-CN"/>
        </w:rPr>
        <w:t>174.51</w:t>
      </w:r>
      <w:r>
        <w:rPr>
          <w:rFonts w:hint="eastAsia" w:ascii="仿宋_GB2312" w:hAnsi="宋体" w:eastAsia="仿宋_GB2312" w:cs="Courier New"/>
          <w:sz w:val="32"/>
          <w:szCs w:val="32"/>
        </w:rPr>
        <w:t>万元，与2015年相比，收</w:t>
      </w:r>
      <w:r>
        <w:rPr>
          <w:rFonts w:hint="eastAsia" w:ascii="仿宋_GB2312" w:hAnsi="宋体" w:eastAsia="仿宋_GB2312" w:cs="Courier New"/>
          <w:sz w:val="32"/>
          <w:szCs w:val="32"/>
          <w:lang w:eastAsia="zh-CN"/>
        </w:rPr>
        <w:t>入</w:t>
      </w:r>
      <w:r>
        <w:rPr>
          <w:rFonts w:hint="eastAsia" w:ascii="仿宋_GB2312" w:hAnsi="宋体" w:eastAsia="仿宋_GB2312" w:cs="Courier New"/>
          <w:sz w:val="32"/>
          <w:szCs w:val="32"/>
        </w:rPr>
        <w:t>总计减少</w:t>
      </w:r>
      <w:r>
        <w:rPr>
          <w:rFonts w:hint="eastAsia" w:ascii="仿宋_GB2312" w:hAnsi="宋体" w:eastAsia="仿宋_GB2312" w:cs="Courier New"/>
          <w:sz w:val="32"/>
          <w:szCs w:val="32"/>
          <w:lang w:val="en-US" w:eastAsia="zh-CN"/>
        </w:rPr>
        <w:t>8.9</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5</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；支出总计增加</w:t>
      </w:r>
      <w:r>
        <w:rPr>
          <w:rFonts w:hint="eastAsia" w:ascii="仿宋_GB2312" w:hAnsi="宋体" w:eastAsia="仿宋_GB2312" w:cs="Courier New"/>
          <w:sz w:val="32"/>
          <w:szCs w:val="32"/>
          <w:lang w:val="en-US" w:eastAsia="zh-CN"/>
        </w:rPr>
        <w:t>40.88万元，增长19%。</w:t>
      </w:r>
    </w:p>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图1：收、支决算总计变动情况</w:t>
      </w:r>
    </w:p>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（单位：万元）</w:t>
      </w:r>
    </w:p>
    <w:p>
      <w:pPr>
        <w:adjustRightInd w:val="0"/>
        <w:snapToGrid w:val="0"/>
        <w:spacing w:line="360" w:lineRule="auto"/>
        <w:rPr>
          <w:rFonts w:ascii="仿宋_GB2312" w:hAnsi="宋体" w:eastAsia="仿宋_GB2312" w:cs="Courier New"/>
          <w:sz w:val="32"/>
          <w:szCs w:val="32"/>
        </w:rPr>
      </w:pPr>
    </w:p>
    <w:p>
      <w:pPr>
        <w:adjustRightInd w:val="0"/>
        <w:snapToGrid w:val="0"/>
        <w:spacing w:line="360" w:lineRule="auto"/>
        <w:rPr>
          <w:rFonts w:ascii="仿宋_GB2312" w:hAnsi="宋体" w:eastAsia="仿宋_GB2312" w:cs="Courier New"/>
          <w:sz w:val="32"/>
          <w:szCs w:val="32"/>
        </w:rPr>
      </w:pPr>
    </w:p>
    <w:p>
      <w:pPr>
        <w:adjustRightInd w:val="0"/>
        <w:snapToGrid w:val="0"/>
        <w:spacing w:line="360" w:lineRule="auto"/>
        <w:rPr>
          <w:rFonts w:ascii="仿宋_GB2312" w:hAnsi="宋体" w:eastAsia="仿宋_GB2312" w:cs="Courier New"/>
          <w:sz w:val="32"/>
          <w:szCs w:val="32"/>
        </w:rPr>
      </w:pP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rPr>
        <w:t>2016年度</w:t>
      </w:r>
      <w:r>
        <w:rPr>
          <w:rFonts w:hint="eastAsia" w:ascii="仿宋_GB2312" w:hAnsi="Times New Roman" w:eastAsia="仿宋_GB2312"/>
          <w:sz w:val="32"/>
          <w:szCs w:val="32"/>
        </w:rPr>
        <w:t>收入合计</w:t>
      </w:r>
      <w:r>
        <w:rPr>
          <w:rFonts w:hint="eastAsia" w:ascii="仿宋_GB2312" w:hAnsi="Times New Roman" w:eastAsia="仿宋_GB2312"/>
          <w:sz w:val="32"/>
          <w:szCs w:val="32"/>
          <w:lang w:val="en-US" w:eastAsia="zh-CN"/>
        </w:rPr>
        <w:t>168.92</w:t>
      </w:r>
      <w:r>
        <w:rPr>
          <w:rFonts w:hint="eastAsia" w:ascii="仿宋_GB2312" w:hAnsi="Times New Roman" w:eastAsia="仿宋_GB2312"/>
          <w:sz w:val="32"/>
          <w:szCs w:val="32"/>
        </w:rPr>
        <w:t>万元，其中：财政拨款收入</w:t>
      </w:r>
      <w:r>
        <w:rPr>
          <w:rFonts w:hint="eastAsia" w:ascii="仿宋_GB2312" w:hAnsi="Times New Roman" w:eastAsia="仿宋_GB2312"/>
          <w:sz w:val="32"/>
          <w:szCs w:val="32"/>
          <w:lang w:val="en-US" w:eastAsia="zh-CN"/>
        </w:rPr>
        <w:t>168.92</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100</w:t>
      </w:r>
      <w:r>
        <w:rPr>
          <w:rFonts w:ascii="仿宋_GB2312" w:hAnsi="Times New Roman" w:eastAsia="仿宋_GB2312"/>
          <w:sz w:val="32"/>
          <w:szCs w:val="32"/>
        </w:rPr>
        <w:t>%</w:t>
      </w:r>
      <w:r>
        <w:rPr>
          <w:rFonts w:hint="eastAsia" w:ascii="仿宋_GB2312" w:hAnsi="Times New Roman" w:eastAsia="仿宋_GB2312"/>
          <w:sz w:val="32"/>
          <w:szCs w:val="32"/>
        </w:rPr>
        <w:t>；事业收入</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0</w:t>
      </w:r>
      <w:r>
        <w:rPr>
          <w:rFonts w:ascii="仿宋_GB2312" w:hAnsi="Times New Roman" w:eastAsia="仿宋_GB2312"/>
          <w:sz w:val="32"/>
          <w:szCs w:val="32"/>
        </w:rPr>
        <w:t>%</w:t>
      </w:r>
      <w:r>
        <w:rPr>
          <w:rFonts w:hint="eastAsia" w:ascii="仿宋_GB2312" w:hAnsi="Times New Roman" w:eastAsia="仿宋_GB2312"/>
          <w:sz w:val="32"/>
          <w:szCs w:val="32"/>
        </w:rPr>
        <w:t>；经营收入</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w:t>
      </w:r>
      <w:r>
        <w:rPr>
          <w:rFonts w:hint="eastAsia" w:ascii="仿宋_GB2312" w:hAnsi="Times New Roman" w:eastAsia="仿宋_GB2312"/>
          <w:sz w:val="32"/>
          <w:szCs w:val="32"/>
          <w:lang w:eastAsia="zh-CN"/>
        </w:rPr>
        <w:t>占</w:t>
      </w:r>
      <w:r>
        <w:rPr>
          <w:rFonts w:hint="eastAsia" w:ascii="仿宋_GB2312" w:hAnsi="Times New Roman" w:eastAsia="仿宋_GB2312"/>
          <w:sz w:val="32"/>
          <w:szCs w:val="32"/>
          <w:lang w:val="en-US" w:eastAsia="zh-CN"/>
        </w:rPr>
        <w:t>0</w:t>
      </w:r>
      <w:r>
        <w:rPr>
          <w:rFonts w:ascii="仿宋_GB2312" w:hAnsi="Times New Roman" w:eastAsia="仿宋_GB2312"/>
          <w:sz w:val="32"/>
          <w:szCs w:val="32"/>
        </w:rPr>
        <w:t>%</w:t>
      </w:r>
      <w:r>
        <w:rPr>
          <w:rFonts w:hint="eastAsia" w:ascii="仿宋_GB2312" w:hAnsi="Times New Roman" w:eastAsia="仿宋_GB2312"/>
          <w:sz w:val="32"/>
          <w:szCs w:val="32"/>
        </w:rPr>
        <w:t>；其他收入</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0</w:t>
      </w:r>
      <w:r>
        <w:rPr>
          <w:rFonts w:ascii="仿宋_GB2312" w:hAnsi="Times New Roman" w:eastAsia="仿宋_GB2312"/>
          <w:sz w:val="32"/>
          <w:szCs w:val="32"/>
        </w:rPr>
        <w:t>%</w:t>
      </w:r>
      <w:r>
        <w:rPr>
          <w:rFonts w:hint="eastAsia" w:ascii="仿宋_GB2312" w:hAnsi="Times New Roman" w:eastAsia="仿宋_GB2312"/>
          <w:sz w:val="32"/>
          <w:szCs w:val="32"/>
        </w:rPr>
        <w:t>。</w:t>
      </w:r>
    </w:p>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图2：收入决算</w:t>
      </w:r>
    </w:p>
    <w:p>
      <w:pPr>
        <w:adjustRightInd w:val="0"/>
        <w:snapToGrid w:val="0"/>
        <w:spacing w:line="360" w:lineRule="auto"/>
        <w:ind w:firstLine="640" w:firstLineChars="200"/>
        <w:rPr>
          <w:rFonts w:ascii="仿宋_GB2312" w:hAnsi="Times New Roman" w:eastAsia="仿宋_GB2312"/>
          <w:sz w:val="32"/>
          <w:szCs w:val="32"/>
        </w:rPr>
      </w:pPr>
    </w:p>
    <w:p>
      <w:pPr>
        <w:adjustRightInd w:val="0"/>
        <w:snapToGrid w:val="0"/>
        <w:spacing w:line="360" w:lineRule="auto"/>
        <w:ind w:firstLine="640" w:firstLineChars="200"/>
        <w:rPr>
          <w:rFonts w:ascii="仿宋_GB2312" w:hAnsi="Times New Roman" w:eastAsia="仿宋_GB2312"/>
          <w:sz w:val="32"/>
          <w:szCs w:val="32"/>
        </w:rPr>
      </w:pPr>
    </w:p>
    <w:p>
      <w:pPr>
        <w:adjustRightInd w:val="0"/>
        <w:snapToGrid w:val="0"/>
        <w:spacing w:line="360" w:lineRule="auto"/>
        <w:ind w:firstLine="640" w:firstLineChars="200"/>
        <w:rPr>
          <w:rFonts w:ascii="仿宋_GB2312" w:hAnsi="Times New Roman" w:eastAsia="仿宋_GB2312"/>
          <w:sz w:val="32"/>
          <w:szCs w:val="32"/>
        </w:rPr>
      </w:pP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2016年度支出合计</w:t>
      </w:r>
      <w:r>
        <w:rPr>
          <w:rFonts w:hint="eastAsia" w:ascii="仿宋_GB2312" w:hAnsi="宋体" w:eastAsia="仿宋_GB2312" w:cs="Courier New"/>
          <w:sz w:val="32"/>
          <w:szCs w:val="32"/>
          <w:lang w:val="en-US" w:eastAsia="zh-CN"/>
        </w:rPr>
        <w:t>174.51</w:t>
      </w:r>
      <w:r>
        <w:rPr>
          <w:rFonts w:hint="eastAsia" w:ascii="仿宋_GB2312" w:hAnsi="宋体" w:eastAsia="仿宋_GB2312" w:cs="Courier New"/>
          <w:sz w:val="32"/>
          <w:szCs w:val="32"/>
        </w:rPr>
        <w:t>万元，其中：基本支出</w:t>
      </w:r>
      <w:r>
        <w:rPr>
          <w:rFonts w:hint="eastAsia" w:ascii="仿宋_GB2312" w:hAnsi="宋体" w:eastAsia="仿宋_GB2312" w:cs="Courier New"/>
          <w:sz w:val="32"/>
          <w:szCs w:val="32"/>
          <w:lang w:val="en-US" w:eastAsia="zh-CN"/>
        </w:rPr>
        <w:t>174.51</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100</w:t>
      </w:r>
      <w:r>
        <w:rPr>
          <w:rFonts w:ascii="仿宋_GB2312" w:hAnsi="宋体" w:eastAsia="仿宋_GB2312" w:cs="Courier New"/>
          <w:sz w:val="32"/>
          <w:szCs w:val="32"/>
        </w:rPr>
        <w:t>%</w:t>
      </w:r>
      <w:r>
        <w:rPr>
          <w:rFonts w:hint="eastAsia" w:ascii="仿宋_GB2312" w:hAnsi="宋体" w:eastAsia="仿宋_GB2312" w:cs="Courier New"/>
          <w:sz w:val="32"/>
          <w:szCs w:val="32"/>
        </w:rPr>
        <w:t>；项目支出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%；经营支出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p>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图3：支出决算</w:t>
      </w:r>
    </w:p>
    <w:p>
      <w:pPr>
        <w:adjustRightInd w:val="0"/>
        <w:snapToGrid w:val="0"/>
        <w:spacing w:line="360" w:lineRule="auto"/>
        <w:ind w:firstLine="640" w:firstLineChars="200"/>
        <w:rPr>
          <w:rFonts w:ascii="仿宋_GB2312" w:hAnsi="Times New Roman" w:eastAsia="仿宋_GB2312"/>
          <w:sz w:val="32"/>
          <w:szCs w:val="32"/>
        </w:rPr>
      </w:pPr>
    </w:p>
    <w:p>
      <w:pPr>
        <w:adjustRightInd w:val="0"/>
        <w:snapToGrid w:val="0"/>
        <w:spacing w:line="360" w:lineRule="auto"/>
        <w:ind w:firstLine="640" w:firstLineChars="200"/>
        <w:rPr>
          <w:rFonts w:ascii="仿宋_GB2312" w:hAnsi="Times New Roman" w:eastAsia="仿宋_GB2312"/>
          <w:sz w:val="32"/>
          <w:szCs w:val="32"/>
        </w:rPr>
      </w:pPr>
    </w:p>
    <w:p>
      <w:pPr>
        <w:adjustRightInd w:val="0"/>
        <w:snapToGrid w:val="0"/>
        <w:spacing w:line="360" w:lineRule="auto"/>
        <w:ind w:firstLine="640" w:firstLineChars="200"/>
        <w:rPr>
          <w:rFonts w:ascii="仿宋_GB2312" w:hAnsi="Times New Roman" w:eastAsia="仿宋_GB2312"/>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2016年财政拨款收</w:t>
      </w:r>
      <w:r>
        <w:rPr>
          <w:rFonts w:hint="eastAsia" w:ascii="仿宋_GB2312" w:hAnsi="宋体" w:eastAsia="仿宋_GB2312" w:cs="Courier New"/>
          <w:sz w:val="32"/>
          <w:szCs w:val="32"/>
          <w:lang w:eastAsia="zh-CN"/>
        </w:rPr>
        <w:t>入</w:t>
      </w:r>
      <w:r>
        <w:rPr>
          <w:rFonts w:hint="eastAsia" w:ascii="仿宋_GB2312" w:hAnsi="宋体" w:eastAsia="仿宋_GB2312" w:cs="Courier New"/>
          <w:sz w:val="32"/>
          <w:szCs w:val="32"/>
        </w:rPr>
        <w:t>总决算</w:t>
      </w:r>
      <w:r>
        <w:rPr>
          <w:rFonts w:hint="eastAsia" w:ascii="仿宋_GB2312" w:hAnsi="宋体" w:eastAsia="仿宋_GB2312" w:cs="Courier New"/>
          <w:sz w:val="32"/>
          <w:szCs w:val="32"/>
          <w:lang w:val="en-US" w:eastAsia="zh-CN"/>
        </w:rPr>
        <w:t>168.92</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，支出总决算</w:t>
      </w:r>
      <w:r>
        <w:rPr>
          <w:rFonts w:hint="eastAsia" w:ascii="仿宋_GB2312" w:hAnsi="宋体" w:eastAsia="仿宋_GB2312" w:cs="Courier New"/>
          <w:sz w:val="32"/>
          <w:szCs w:val="32"/>
          <w:lang w:val="en-US" w:eastAsia="zh-CN"/>
        </w:rPr>
        <w:t>174.51万元。</w:t>
      </w:r>
      <w:r>
        <w:rPr>
          <w:rFonts w:hint="eastAsia" w:ascii="仿宋_GB2312" w:hAnsi="宋体" w:eastAsia="仿宋_GB2312" w:cs="Courier New"/>
          <w:sz w:val="32"/>
          <w:szCs w:val="32"/>
        </w:rPr>
        <w:t>与2015年相比，财政拨款收</w:t>
      </w:r>
      <w:r>
        <w:rPr>
          <w:rFonts w:hint="eastAsia" w:ascii="仿宋_GB2312" w:hAnsi="宋体" w:eastAsia="仿宋_GB2312" w:cs="Courier New"/>
          <w:sz w:val="32"/>
          <w:szCs w:val="32"/>
          <w:lang w:eastAsia="zh-CN"/>
        </w:rPr>
        <w:t>入</w:t>
      </w:r>
      <w:r>
        <w:rPr>
          <w:rFonts w:hint="eastAsia" w:ascii="仿宋_GB2312" w:hAnsi="宋体" w:eastAsia="仿宋_GB2312" w:cs="Courier New"/>
          <w:sz w:val="32"/>
          <w:szCs w:val="32"/>
        </w:rPr>
        <w:t>总计减少</w:t>
      </w:r>
      <w:r>
        <w:rPr>
          <w:rFonts w:hint="eastAsia" w:ascii="仿宋_GB2312" w:hAnsi="宋体" w:eastAsia="仿宋_GB2312" w:cs="Courier New"/>
          <w:sz w:val="32"/>
          <w:szCs w:val="32"/>
          <w:lang w:val="en-US" w:eastAsia="zh-CN"/>
        </w:rPr>
        <w:t>8.9</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5</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支出总计增加</w:t>
      </w:r>
      <w:r>
        <w:rPr>
          <w:rFonts w:hint="eastAsia" w:ascii="仿宋_GB2312" w:hAnsi="宋体" w:eastAsia="仿宋_GB2312" w:cs="Courier New"/>
          <w:sz w:val="32"/>
          <w:szCs w:val="32"/>
          <w:lang w:val="en-US" w:eastAsia="zh-CN"/>
        </w:rPr>
        <w:t>40.88万元，增长19%。</w:t>
      </w: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图4：财政拨款收、支决算总计变动情况</w:t>
      </w:r>
    </w:p>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（单位：万元）</w:t>
      </w: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7"/>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2016年一般公共预算财政拨款支出</w:t>
      </w:r>
      <w:r>
        <w:rPr>
          <w:rFonts w:hint="eastAsia" w:ascii="仿宋_GB2312" w:hAnsi="宋体" w:eastAsia="仿宋_GB2312" w:cs="Courier New"/>
          <w:sz w:val="32"/>
          <w:szCs w:val="32"/>
          <w:lang w:val="en-US" w:eastAsia="zh-CN"/>
        </w:rPr>
        <w:t>174.51</w:t>
      </w:r>
      <w:r>
        <w:rPr>
          <w:rFonts w:hint="eastAsia" w:ascii="仿宋_GB2312" w:hAnsi="宋体" w:eastAsia="仿宋_GB2312" w:cs="Courier New"/>
          <w:sz w:val="32"/>
          <w:szCs w:val="32"/>
        </w:rPr>
        <w:t>万元，占支出合计的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%。与2015年相比，一般公共预算财政拨款支出增加</w:t>
      </w:r>
      <w:r>
        <w:rPr>
          <w:rFonts w:hint="eastAsia" w:ascii="仿宋_GB2312" w:hAnsi="宋体" w:eastAsia="仿宋_GB2312" w:cs="Courier New"/>
          <w:sz w:val="32"/>
          <w:szCs w:val="32"/>
          <w:lang w:val="en-US" w:eastAsia="zh-CN"/>
        </w:rPr>
        <w:t>40.88</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19</w:t>
      </w:r>
      <w:r>
        <w:rPr>
          <w:rFonts w:hint="eastAsia" w:ascii="仿宋_GB2312" w:hAnsi="宋体" w:eastAsia="仿宋_GB2312" w:cs="Courier New"/>
          <w:sz w:val="32"/>
          <w:szCs w:val="32"/>
        </w:rPr>
        <w:t>%。</w:t>
      </w:r>
    </w:p>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图5：财政拨款支出决算变动情况</w:t>
      </w:r>
    </w:p>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（单位：万元）</w:t>
      </w: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7"/>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2016年度一般公共预算财政拨款支出</w:t>
      </w:r>
      <w:r>
        <w:rPr>
          <w:rFonts w:hint="eastAsia" w:ascii="仿宋_GB2312" w:hAnsi="宋体" w:eastAsia="仿宋_GB2312" w:cs="Courier New"/>
          <w:sz w:val="32"/>
          <w:szCs w:val="32"/>
          <w:lang w:val="en-US" w:eastAsia="zh-CN"/>
        </w:rPr>
        <w:t>174.51</w:t>
      </w:r>
      <w:r>
        <w:rPr>
          <w:rFonts w:hint="eastAsia" w:ascii="仿宋_GB2312" w:hAnsi="宋体" w:eastAsia="仿宋_GB2312" w:cs="Courier New"/>
          <w:sz w:val="32"/>
          <w:szCs w:val="32"/>
        </w:rPr>
        <w:t>万元，主要用于以下方面：</w:t>
      </w:r>
      <w:r>
        <w:rPr>
          <w:rFonts w:hint="eastAsia" w:ascii="仿宋_GB2312" w:hAnsi="宋体" w:eastAsia="仿宋_GB2312" w:cs="Courier New"/>
          <w:b/>
          <w:bCs/>
          <w:sz w:val="32"/>
          <w:szCs w:val="32"/>
        </w:rPr>
        <w:t>一般公共服务（类）</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111.97</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64</w:t>
      </w:r>
      <w:r>
        <w:rPr>
          <w:rFonts w:hint="eastAsia" w:ascii="仿宋_GB2312" w:hAnsi="宋体" w:eastAsia="仿宋_GB2312" w:cs="Courier New"/>
          <w:sz w:val="32"/>
          <w:szCs w:val="32"/>
        </w:rPr>
        <w:t>%；</w:t>
      </w:r>
      <w:r>
        <w:rPr>
          <w:rFonts w:hint="eastAsia" w:ascii="仿宋_GB2312" w:hAnsi="宋体" w:eastAsia="仿宋_GB2312" w:cs="Courier New"/>
          <w:b/>
          <w:bCs/>
          <w:sz w:val="32"/>
          <w:szCs w:val="32"/>
          <w:lang w:eastAsia="zh-CN"/>
        </w:rPr>
        <w:t>社会保障和就业</w:t>
      </w:r>
      <w:r>
        <w:rPr>
          <w:rFonts w:hint="eastAsia" w:ascii="仿宋_GB2312" w:hAnsi="宋体" w:eastAsia="仿宋_GB2312" w:cs="Courier New"/>
          <w:b/>
          <w:bCs/>
          <w:sz w:val="32"/>
          <w:szCs w:val="32"/>
        </w:rPr>
        <w:t>（类）</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62.54</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36</w:t>
      </w:r>
      <w:r>
        <w:rPr>
          <w:rFonts w:hint="eastAsia" w:ascii="仿宋_GB2312" w:hAnsi="宋体" w:eastAsia="仿宋_GB2312" w:cs="Courier New"/>
          <w:sz w:val="32"/>
          <w:szCs w:val="32"/>
        </w:rPr>
        <w:t>%。</w:t>
      </w:r>
    </w:p>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图6：财政拨款支出决算结构</w:t>
      </w: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7"/>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2016年度一般公共预算财政拨款支出年初预算为</w:t>
      </w:r>
      <w:r>
        <w:rPr>
          <w:rFonts w:hint="eastAsia" w:ascii="仿宋_GB2312" w:hAnsi="宋体" w:eastAsia="仿宋_GB2312" w:cs="Courier New"/>
          <w:sz w:val="32"/>
          <w:szCs w:val="32"/>
          <w:lang w:val="en-US" w:eastAsia="zh-CN"/>
        </w:rPr>
        <w:t>165.60</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174.51</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105.40</w:t>
      </w:r>
      <w:r>
        <w:rPr>
          <w:rFonts w:hint="eastAsia" w:ascii="仿宋_GB2312" w:hAnsi="宋体" w:eastAsia="仿宋_GB2312" w:cs="Courier New"/>
          <w:sz w:val="32"/>
          <w:szCs w:val="32"/>
        </w:rPr>
        <w:t>%。决算数大于预算数的主要原因：一</w:t>
      </w:r>
      <w:r>
        <w:rPr>
          <w:rFonts w:hint="eastAsia" w:ascii="仿宋_GB2312" w:hAnsi="宋体" w:eastAsia="仿宋_GB2312" w:cs="Courier New"/>
          <w:sz w:val="32"/>
          <w:szCs w:val="32"/>
          <w:lang w:eastAsia="zh-CN"/>
        </w:rPr>
        <w:t>是开展活动增多</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二是困难职工救助人数增多。</w:t>
      </w:r>
      <w:r>
        <w:rPr>
          <w:rFonts w:hint="eastAsia" w:ascii="仿宋_GB2312" w:hAnsi="宋体" w:eastAsia="仿宋_GB2312" w:cs="Courier New"/>
          <w:sz w:val="32"/>
          <w:szCs w:val="32"/>
        </w:rPr>
        <w:t>其中：</w:t>
      </w:r>
    </w:p>
    <w:p>
      <w:pPr>
        <w:numPr>
          <w:ilvl w:val="0"/>
          <w:numId w:val="8"/>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w:t>
      </w:r>
      <w:r>
        <w:rPr>
          <w:rFonts w:hint="eastAsia" w:ascii="仿宋_GB2312" w:hAnsi="宋体" w:eastAsia="仿宋_GB2312" w:cs="Courier New"/>
          <w:b/>
          <w:bCs/>
          <w:sz w:val="32"/>
          <w:szCs w:val="32"/>
          <w:lang w:eastAsia="zh-CN"/>
        </w:rPr>
        <w:t>群众团体</w:t>
      </w:r>
      <w:r>
        <w:rPr>
          <w:rFonts w:hint="eastAsia" w:ascii="仿宋_GB2312" w:hAnsi="宋体" w:eastAsia="仿宋_GB2312" w:cs="Courier New"/>
          <w:b/>
          <w:bCs/>
          <w:sz w:val="32"/>
          <w:szCs w:val="32"/>
        </w:rPr>
        <w:t>事务（款）行政运行（项）。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109.2</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111.97</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102.5</w:t>
      </w:r>
      <w:r>
        <w:rPr>
          <w:rFonts w:hint="eastAsia" w:ascii="仿宋_GB2312" w:hAnsi="宋体" w:eastAsia="仿宋_GB2312" w:cs="Courier New"/>
          <w:sz w:val="32"/>
          <w:szCs w:val="32"/>
        </w:rPr>
        <w:t>%。决算数大于预算数的主要原因</w:t>
      </w:r>
      <w:r>
        <w:rPr>
          <w:rFonts w:hint="eastAsia" w:ascii="仿宋_GB2312" w:hAnsi="宋体" w:eastAsia="仿宋_GB2312" w:cs="Courier New"/>
          <w:sz w:val="32"/>
          <w:szCs w:val="32"/>
          <w:lang w:eastAsia="zh-CN"/>
        </w:rPr>
        <w:t>是开展活动及困难职工救助人数增多</w:t>
      </w:r>
      <w:r>
        <w:rPr>
          <w:rFonts w:hint="eastAsia" w:ascii="仿宋_GB2312" w:hAnsi="宋体" w:eastAsia="仿宋_GB2312" w:cs="Courier New"/>
          <w:sz w:val="32"/>
          <w:szCs w:val="32"/>
        </w:rPr>
        <w:t>。</w:t>
      </w:r>
    </w:p>
    <w:p>
      <w:pPr>
        <w:numPr>
          <w:ilvl w:val="0"/>
          <w:numId w:val="8"/>
        </w:numPr>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lang w:eastAsia="zh-CN"/>
        </w:rPr>
        <w:t>社会保障和就业</w:t>
      </w:r>
      <w:r>
        <w:rPr>
          <w:rFonts w:hint="eastAsia" w:ascii="仿宋_GB2312" w:hAnsi="宋体" w:eastAsia="仿宋_GB2312" w:cs="Courier New"/>
          <w:b/>
          <w:bCs/>
          <w:sz w:val="32"/>
          <w:szCs w:val="32"/>
        </w:rPr>
        <w:t>（类）</w:t>
      </w:r>
      <w:r>
        <w:rPr>
          <w:rFonts w:hint="eastAsia" w:ascii="仿宋_GB2312" w:hAnsi="宋体" w:eastAsia="仿宋_GB2312" w:cs="Courier New"/>
          <w:b/>
          <w:bCs/>
          <w:sz w:val="32"/>
          <w:szCs w:val="32"/>
          <w:lang w:eastAsia="zh-CN"/>
        </w:rPr>
        <w:t>行政事业单位离退休</w:t>
      </w:r>
      <w:r>
        <w:rPr>
          <w:rFonts w:hint="eastAsia" w:ascii="仿宋_GB2312" w:hAnsi="宋体" w:eastAsia="仿宋_GB2312" w:cs="Courier New"/>
          <w:b/>
          <w:bCs/>
          <w:sz w:val="32"/>
          <w:szCs w:val="32"/>
        </w:rPr>
        <w:t>（款）</w:t>
      </w:r>
      <w:r>
        <w:rPr>
          <w:rFonts w:hint="eastAsia" w:ascii="仿宋_GB2312" w:hAnsi="宋体" w:eastAsia="仿宋_GB2312" w:cs="Courier New"/>
          <w:b/>
          <w:bCs/>
          <w:sz w:val="32"/>
          <w:szCs w:val="32"/>
          <w:lang w:eastAsia="zh-CN"/>
        </w:rPr>
        <w:t>归口管理的行政事业单位离退休</w:t>
      </w:r>
      <w:r>
        <w:rPr>
          <w:rFonts w:hint="eastAsia" w:ascii="仿宋_GB2312" w:hAnsi="宋体" w:eastAsia="仿宋_GB2312" w:cs="Courier New"/>
          <w:b/>
          <w:bCs/>
          <w:sz w:val="32"/>
          <w:szCs w:val="32"/>
        </w:rPr>
        <w:t>（项）。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42.8</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42.54</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99.42</w:t>
      </w:r>
      <w:r>
        <w:rPr>
          <w:rFonts w:hint="eastAsia" w:ascii="仿宋_GB2312" w:hAnsi="宋体" w:eastAsia="仿宋_GB2312" w:cs="Courier New"/>
          <w:sz w:val="32"/>
          <w:szCs w:val="32"/>
        </w:rPr>
        <w:t>%。决算数小</w:t>
      </w:r>
      <w:r>
        <w:rPr>
          <w:rFonts w:hint="eastAsia" w:ascii="仿宋_GB2312" w:hAnsi="宋体" w:eastAsia="仿宋_GB2312" w:cs="Courier New"/>
          <w:sz w:val="32"/>
          <w:szCs w:val="32"/>
          <w:lang w:eastAsia="zh-CN"/>
        </w:rPr>
        <w:t>于</w:t>
      </w:r>
      <w:r>
        <w:rPr>
          <w:rFonts w:hint="eastAsia" w:ascii="仿宋_GB2312" w:hAnsi="宋体" w:eastAsia="仿宋_GB2312" w:cs="Courier New"/>
          <w:sz w:val="32"/>
          <w:szCs w:val="32"/>
        </w:rPr>
        <w:t>预算数的主要原因</w:t>
      </w:r>
      <w:r>
        <w:rPr>
          <w:rFonts w:hint="eastAsia" w:ascii="仿宋_GB2312" w:hAnsi="宋体" w:eastAsia="仿宋_GB2312" w:cs="Courier New"/>
          <w:sz w:val="32"/>
          <w:szCs w:val="32"/>
          <w:lang w:eastAsia="zh-CN"/>
        </w:rPr>
        <w:t>是</w:t>
      </w:r>
      <w:r>
        <w:rPr>
          <w:rFonts w:hint="eastAsia" w:ascii="仿宋_GB2312" w:hAnsi="宋体" w:eastAsia="仿宋_GB2312" w:cs="Courier New"/>
          <w:sz w:val="32"/>
          <w:szCs w:val="32"/>
          <w:lang w:val="en-US" w:eastAsia="zh-CN"/>
        </w:rPr>
        <w:t>离休人员亡故</w:t>
      </w:r>
      <w:r>
        <w:rPr>
          <w:rFonts w:hint="eastAsia" w:ascii="仿宋_GB2312" w:hAnsi="宋体" w:eastAsia="仿宋_GB2312" w:cs="Courier New"/>
          <w:sz w:val="32"/>
          <w:szCs w:val="32"/>
        </w:rPr>
        <w:t>。</w:t>
      </w:r>
    </w:p>
    <w:p>
      <w:pPr>
        <w:adjustRightInd w:val="0"/>
        <w:snapToGrid w:val="0"/>
        <w:spacing w:line="360" w:lineRule="auto"/>
        <w:ind w:firstLine="643" w:firstLineChars="200"/>
        <w:rPr>
          <w:rFonts w:ascii="仿宋_GB2312" w:hAnsi="宋体" w:eastAsia="仿宋_GB2312" w:cs="Courier New"/>
          <w:b/>
          <w:bCs/>
          <w:sz w:val="32"/>
          <w:szCs w:val="32"/>
        </w:rPr>
      </w:pPr>
    </w:p>
    <w:p>
      <w:pPr>
        <w:adjustRightInd w:val="0"/>
        <w:snapToGrid w:val="0"/>
        <w:spacing w:line="360" w:lineRule="auto"/>
        <w:rPr>
          <w:rFonts w:hint="eastAsia" w:ascii="仿宋_GB2312" w:hAnsi="宋体" w:eastAsia="仿宋_GB2312" w:cs="Courier New"/>
          <w:sz w:val="32"/>
          <w:szCs w:val="32"/>
          <w:lang w:val="en-US" w:eastAsia="zh-CN"/>
        </w:rPr>
      </w:pPr>
      <w:r>
        <w:rPr>
          <w:rFonts w:hint="eastAsia" w:ascii="仿宋_GB2312" w:hAnsi="宋体" w:eastAsia="仿宋_GB2312" w:cs="Courier New"/>
          <w:b/>
          <w:bCs/>
          <w:sz w:val="32"/>
          <w:szCs w:val="32"/>
          <w:lang w:val="en-US" w:eastAsia="zh-CN"/>
        </w:rPr>
        <w:t xml:space="preserve">    3.社会保障和就业（类）其他社会保障和就业支出（款）其他社会保障和就业支出（项）</w:t>
      </w:r>
      <w:r>
        <w:rPr>
          <w:rFonts w:hint="eastAsia" w:ascii="仿宋_GB2312" w:hAnsi="宋体" w:eastAsia="仿宋_GB2312" w:cs="Courier New"/>
          <w:sz w:val="32"/>
          <w:szCs w:val="32"/>
          <w:lang w:val="en-US" w:eastAsia="zh-CN"/>
        </w:rPr>
        <w:t>。年初预算为20万元，支出决算为20万元，完成年初预算的100%。</w: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2016年一般公共预算财政拨款基本支出</w:t>
      </w:r>
      <w:r>
        <w:rPr>
          <w:rFonts w:hint="eastAsia" w:ascii="仿宋_GB2312" w:hAnsi="宋体" w:eastAsia="仿宋_GB2312" w:cs="Courier New"/>
          <w:sz w:val="32"/>
          <w:szCs w:val="32"/>
          <w:lang w:val="en-US" w:eastAsia="zh-CN"/>
        </w:rPr>
        <w:t>174.51</w:t>
      </w:r>
      <w:r>
        <w:rPr>
          <w:rFonts w:hint="eastAsia" w:ascii="仿宋_GB2312" w:hAnsi="宋体" w:eastAsia="仿宋_GB2312" w:cs="Courier New"/>
          <w:sz w:val="32"/>
          <w:szCs w:val="32"/>
        </w:rPr>
        <w:t>万元，其中：</w:t>
      </w:r>
      <w:r>
        <w:rPr>
          <w:rFonts w:hint="eastAsia" w:ascii="仿宋_GB2312" w:hAnsi="Times New Roman" w:eastAsia="仿宋_GB2312" w:cs="仿宋_GB2312"/>
          <w:bCs/>
          <w:spacing w:val="-1"/>
          <w:kern w:val="0"/>
          <w:sz w:val="32"/>
          <w:szCs w:val="32"/>
        </w:rPr>
        <w:t>人员经费</w:t>
      </w:r>
      <w:r>
        <w:rPr>
          <w:rFonts w:hint="eastAsia" w:ascii="仿宋_GB2312" w:hAnsi="Times New Roman" w:eastAsia="仿宋_GB2312" w:cs="仿宋_GB2312"/>
          <w:bCs/>
          <w:spacing w:val="-1"/>
          <w:kern w:val="0"/>
          <w:sz w:val="32"/>
          <w:szCs w:val="32"/>
          <w:lang w:val="en-US" w:eastAsia="zh-CN"/>
        </w:rPr>
        <w:t>162.41</w:t>
      </w:r>
      <w:r>
        <w:rPr>
          <w:rFonts w:hint="eastAsia" w:ascii="仿宋_GB2312" w:hAnsi="Times New Roman" w:eastAsia="仿宋_GB2312" w:cs="仿宋_GB2312"/>
          <w:bCs/>
          <w:spacing w:val="-1"/>
          <w:kern w:val="0"/>
          <w:sz w:val="32"/>
          <w:szCs w:val="32"/>
        </w:rPr>
        <w:t>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主要包括：基本工资、津贴补贴、伙食补助费、绩效工</w:t>
      </w:r>
      <w:r>
        <w:rPr>
          <w:rFonts w:hint="eastAsia" w:ascii="仿宋_GB2312" w:hAnsi="宋体" w:eastAsia="仿宋_GB2312" w:cs="Courier New"/>
          <w:sz w:val="32"/>
          <w:szCs w:val="32"/>
          <w:lang w:eastAsia="zh-CN"/>
        </w:rPr>
        <w:t>资、社会保障缴费、其他工资福利支出、离休费、退休费、抚恤金、生活补助、救济费、医疗费、助学金、奖励金、生产补贴、住房公积金、其他对个人和家庭的补助支出</w:t>
      </w:r>
      <w:r>
        <w:rPr>
          <w:rFonts w:hint="eastAsia" w:ascii="仿宋_GB2312" w:hAnsi="宋体" w:eastAsia="仿宋_GB2312" w:cs="Courier New"/>
          <w:sz w:val="32"/>
          <w:szCs w:val="32"/>
        </w:rPr>
        <w:t>；</w:t>
      </w:r>
      <w:r>
        <w:rPr>
          <w:rFonts w:hint="eastAsia" w:ascii="仿宋_GB2312" w:hAnsi="Times New Roman" w:eastAsia="仿宋_GB2312" w:cs="仿宋_GB2312"/>
          <w:b/>
          <w:spacing w:val="-1"/>
          <w:kern w:val="0"/>
          <w:sz w:val="32"/>
          <w:szCs w:val="32"/>
        </w:rPr>
        <w:t>公用经费</w:t>
      </w:r>
      <w:r>
        <w:rPr>
          <w:rFonts w:hint="eastAsia" w:ascii="仿宋_GB2312" w:hAnsi="Times New Roman" w:eastAsia="仿宋_GB2312" w:cs="仿宋_GB2312"/>
          <w:b/>
          <w:spacing w:val="-1"/>
          <w:kern w:val="0"/>
          <w:sz w:val="32"/>
          <w:szCs w:val="32"/>
          <w:lang w:val="en-US" w:eastAsia="zh-CN"/>
        </w:rPr>
        <w:t>12.11</w:t>
      </w:r>
      <w:r>
        <w:rPr>
          <w:rFonts w:hint="eastAsia" w:ascii="仿宋_GB2312" w:hAnsi="Times New Roman" w:eastAsia="仿宋_GB2312" w:cs="仿宋_GB2312"/>
          <w:spacing w:val="-2"/>
          <w:kern w:val="0"/>
          <w:sz w:val="32"/>
          <w:szCs w:val="32"/>
        </w:rPr>
        <w:t>万元</w:t>
      </w:r>
      <w:r>
        <w:rPr>
          <w:rFonts w:hint="eastAsia" w:ascii="仿宋_GB2312" w:hAnsi="宋体" w:eastAsia="仿宋_GB2312" w:cs="Courier New"/>
          <w:sz w:val="32"/>
          <w:szCs w:val="32"/>
        </w:rPr>
        <w:t>，主要包括：办公费</w:t>
      </w:r>
      <w:r>
        <w:rPr>
          <w:rFonts w:hint="eastAsia" w:ascii="仿宋_GB2312" w:hAnsi="宋体" w:eastAsia="仿宋_GB2312" w:cs="Courier New"/>
          <w:sz w:val="32"/>
          <w:szCs w:val="32"/>
          <w:lang w:eastAsia="zh-CN"/>
        </w:rPr>
        <w:t>、印刷费、手续费、水费、电费、邮电费、物业管理费、差旅费、维修</w:t>
      </w:r>
      <w:r>
        <w:rPr>
          <w:rFonts w:hint="eastAsia" w:ascii="仿宋_GB2312" w:hAnsi="宋体" w:eastAsia="仿宋_GB2312" w:cs="Courier New"/>
          <w:sz w:val="32"/>
          <w:szCs w:val="32"/>
          <w:lang w:val="en-US" w:eastAsia="zh-CN"/>
        </w:rPr>
        <w:t>(护）费、会议费、培训费、公务接待费、公务用车运行维护费、其他交通费用和其他商品服务支出。</w: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9"/>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2016年度“三公”经费财政拨款支出预算为</w:t>
      </w:r>
      <w:r>
        <w:rPr>
          <w:rFonts w:hint="eastAsia" w:ascii="仿宋_GB2312" w:hAnsi="宋体" w:eastAsia="仿宋_GB2312" w:cs="Courier New"/>
          <w:sz w:val="32"/>
          <w:szCs w:val="32"/>
          <w:lang w:val="en-US" w:eastAsia="zh-CN"/>
        </w:rPr>
        <w:t>2.80</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3.11</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111.1</w:t>
      </w:r>
      <w:r>
        <w:rPr>
          <w:rFonts w:hint="eastAsia" w:ascii="仿宋_GB2312" w:hAnsi="宋体" w:eastAsia="仿宋_GB2312" w:cs="Courier New"/>
          <w:sz w:val="32"/>
          <w:szCs w:val="32"/>
        </w:rPr>
        <w:t>%，其中：因公出国（境）费支出决算为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%；公务用车购置及运行费支出决算为</w:t>
      </w:r>
      <w:r>
        <w:rPr>
          <w:rFonts w:hint="eastAsia" w:ascii="仿宋_GB2312" w:hAnsi="宋体" w:eastAsia="仿宋_GB2312" w:cs="Courier New"/>
          <w:sz w:val="32"/>
          <w:szCs w:val="32"/>
          <w:lang w:val="en-US" w:eastAsia="zh-CN"/>
        </w:rPr>
        <w:t>2.80</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%；公务接待费支出决算为</w:t>
      </w:r>
      <w:r>
        <w:rPr>
          <w:rFonts w:hint="eastAsia" w:ascii="仿宋_GB2312" w:hAnsi="宋体" w:eastAsia="仿宋_GB2312" w:cs="Courier New"/>
          <w:sz w:val="32"/>
          <w:szCs w:val="32"/>
          <w:lang w:val="en-US" w:eastAsia="zh-CN"/>
        </w:rPr>
        <w:t>0.31</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val="en-US" w:eastAsia="zh-CN"/>
        </w:rPr>
        <w:t>超预算0.31万元</w:t>
      </w:r>
      <w:r>
        <w:rPr>
          <w:rFonts w:hint="eastAsia" w:ascii="仿宋_GB2312" w:hAnsi="宋体" w:eastAsia="仿宋_GB2312" w:cs="Courier New"/>
          <w:sz w:val="32"/>
          <w:szCs w:val="32"/>
        </w:rPr>
        <w:t>。2016年度“三公”经费支出决算数大于预算数的主要原因</w:t>
      </w:r>
      <w:r>
        <w:rPr>
          <w:rFonts w:hint="eastAsia" w:ascii="仿宋_GB2312" w:hAnsi="宋体" w:eastAsia="仿宋_GB2312" w:cs="Courier New"/>
          <w:sz w:val="32"/>
          <w:szCs w:val="32"/>
          <w:lang w:eastAsia="zh-CN"/>
        </w:rPr>
        <w:t>是迎接上级领导检查调研、座谈等</w:t>
      </w:r>
      <w:r>
        <w:rPr>
          <w:rFonts w:hint="eastAsia" w:ascii="仿宋_GB2312" w:hAnsi="宋体" w:eastAsia="仿宋_GB2312" w:cs="Courier New"/>
          <w:sz w:val="32"/>
          <w:szCs w:val="32"/>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2016年度“三公”经费财政拨款支出决算数比2015年增加</w:t>
      </w:r>
      <w:r>
        <w:rPr>
          <w:rFonts w:hint="eastAsia" w:ascii="仿宋_GB2312" w:hAnsi="宋体" w:eastAsia="仿宋_GB2312" w:cs="Courier New"/>
          <w:sz w:val="32"/>
          <w:szCs w:val="32"/>
          <w:lang w:val="en-US" w:eastAsia="zh-CN"/>
        </w:rPr>
        <w:t>0.31</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11</w:t>
      </w:r>
      <w:r>
        <w:rPr>
          <w:rFonts w:hint="eastAsia" w:ascii="仿宋_GB2312" w:hAnsi="宋体" w:eastAsia="仿宋_GB2312" w:cs="Courier New"/>
          <w:sz w:val="32"/>
          <w:szCs w:val="32"/>
        </w:rPr>
        <w:t>%，其中：因公出国（境）费支出决算增加（减少）</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万元，增长（下降）</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%；公务用车购置及运行费支出决算</w:t>
      </w:r>
      <w:r>
        <w:rPr>
          <w:rFonts w:hint="eastAsia" w:ascii="仿宋_GB2312" w:hAnsi="宋体" w:eastAsia="仿宋_GB2312" w:cs="Courier New"/>
          <w:sz w:val="32"/>
          <w:szCs w:val="32"/>
          <w:lang w:val="en-US" w:eastAsia="zh-CN"/>
        </w:rPr>
        <w:t>与2015年相等</w:t>
      </w:r>
      <w:r>
        <w:rPr>
          <w:rFonts w:hint="eastAsia" w:ascii="仿宋_GB2312" w:hAnsi="宋体" w:eastAsia="仿宋_GB2312" w:cs="Courier New"/>
          <w:sz w:val="32"/>
          <w:szCs w:val="32"/>
        </w:rPr>
        <w:t>；公务接待费支出决算增加</w:t>
      </w:r>
      <w:r>
        <w:rPr>
          <w:rFonts w:hint="eastAsia" w:ascii="仿宋_GB2312" w:hAnsi="宋体" w:eastAsia="仿宋_GB2312" w:cs="Courier New"/>
          <w:sz w:val="32"/>
          <w:szCs w:val="32"/>
          <w:lang w:val="en-US" w:eastAsia="zh-CN"/>
        </w:rPr>
        <w:t>0.31</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val="en-US" w:eastAsia="zh-CN"/>
        </w:rPr>
        <w:t>超出0.31万元</w:t>
      </w:r>
      <w:r>
        <w:rPr>
          <w:rFonts w:hint="eastAsia" w:ascii="仿宋_GB2312" w:hAnsi="宋体" w:eastAsia="仿宋_GB2312" w:cs="Courier New"/>
          <w:sz w:val="32"/>
          <w:szCs w:val="32"/>
        </w:rPr>
        <w:t>。因公出国（境）费支出</w:t>
      </w:r>
      <w:r>
        <w:rPr>
          <w:rFonts w:hint="eastAsia" w:ascii="仿宋_GB2312" w:hAnsi="宋体" w:eastAsia="仿宋_GB2312" w:cs="Courier New"/>
          <w:sz w:val="32"/>
          <w:szCs w:val="32"/>
          <w:lang w:val="en-US" w:eastAsia="zh-CN"/>
        </w:rPr>
        <w:t>与2015年相比无变化</w:t>
      </w:r>
      <w:r>
        <w:rPr>
          <w:rFonts w:hint="eastAsia" w:ascii="仿宋_GB2312" w:hAnsi="宋体" w:eastAsia="仿宋_GB2312" w:cs="Courier New"/>
          <w:sz w:val="32"/>
          <w:szCs w:val="32"/>
        </w:rPr>
        <w:t>；公务用车购置及运行费支出</w:t>
      </w:r>
      <w:r>
        <w:rPr>
          <w:rFonts w:hint="eastAsia" w:ascii="仿宋_GB2312" w:hAnsi="宋体" w:eastAsia="仿宋_GB2312" w:cs="Courier New"/>
          <w:sz w:val="32"/>
          <w:szCs w:val="32"/>
          <w:lang w:val="en-US" w:eastAsia="zh-CN"/>
        </w:rPr>
        <w:t>与2015年相比无变化</w:t>
      </w:r>
      <w:r>
        <w:rPr>
          <w:rFonts w:hint="eastAsia" w:ascii="仿宋_GB2312" w:hAnsi="宋体" w:eastAsia="仿宋_GB2312" w:cs="Courier New"/>
          <w:sz w:val="32"/>
          <w:szCs w:val="32"/>
        </w:rPr>
        <w:t>；公务接待费支出增加的主要原因</w:t>
      </w:r>
      <w:r>
        <w:rPr>
          <w:rFonts w:hint="eastAsia" w:ascii="仿宋_GB2312" w:hAnsi="宋体" w:eastAsia="仿宋_GB2312" w:cs="Courier New"/>
          <w:sz w:val="32"/>
          <w:szCs w:val="32"/>
          <w:lang w:val="en-US" w:eastAsia="zh-CN"/>
        </w:rPr>
        <w:t>是迎接上级领导检查调研，座谈等</w:t>
      </w:r>
      <w:r>
        <w:rPr>
          <w:rFonts w:hint="eastAsia" w:ascii="仿宋_GB2312" w:hAnsi="宋体" w:eastAsia="仿宋_GB2312" w:cs="Courier New"/>
          <w:sz w:val="32"/>
          <w:szCs w:val="32"/>
        </w:rPr>
        <w:t>。</w:t>
      </w:r>
    </w:p>
    <w:p>
      <w:pPr>
        <w:numPr>
          <w:ilvl w:val="0"/>
          <w:numId w:val="9"/>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2016年度“三公”经费财政拨款支出决算中，因公出国（境）费支出决算</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%；公务用车购置及运行费支出决算</w:t>
      </w:r>
      <w:r>
        <w:rPr>
          <w:rFonts w:hint="eastAsia" w:ascii="仿宋_GB2312" w:hAnsi="宋体" w:eastAsia="仿宋_GB2312" w:cs="Courier New"/>
          <w:sz w:val="32"/>
          <w:szCs w:val="32"/>
          <w:lang w:val="en-US" w:eastAsia="zh-CN"/>
        </w:rPr>
        <w:t>2.8</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90</w:t>
      </w:r>
      <w:r>
        <w:rPr>
          <w:rFonts w:hint="eastAsia" w:ascii="仿宋_GB2312" w:hAnsi="宋体" w:eastAsia="仿宋_GB2312" w:cs="Courier New"/>
          <w:sz w:val="32"/>
          <w:szCs w:val="32"/>
        </w:rPr>
        <w:t>%；公务接待费支出决算</w:t>
      </w:r>
      <w:r>
        <w:rPr>
          <w:rFonts w:hint="eastAsia" w:ascii="仿宋_GB2312" w:hAnsi="宋体" w:eastAsia="仿宋_GB2312" w:cs="Courier New"/>
          <w:sz w:val="32"/>
          <w:szCs w:val="32"/>
          <w:lang w:val="en-US" w:eastAsia="zh-CN"/>
        </w:rPr>
        <w:t>0.31</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10</w:t>
      </w:r>
      <w:r>
        <w:rPr>
          <w:rFonts w:hint="eastAsia" w:ascii="仿宋_GB2312" w:hAnsi="宋体" w:eastAsia="仿宋_GB2312" w:cs="Courier New"/>
          <w:sz w:val="32"/>
          <w:szCs w:val="32"/>
        </w:rPr>
        <w:t>%。具体情况如下：</w:t>
      </w:r>
    </w:p>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图7：“三公”经费财政拨款支出结构</w:t>
      </w:r>
    </w:p>
    <w:p>
      <w:pPr>
        <w:kinsoku w:val="0"/>
        <w:overflowPunct w:val="0"/>
        <w:autoSpaceDE w:val="0"/>
        <w:autoSpaceDN w:val="0"/>
        <w:adjustRightInd w:val="0"/>
        <w:snapToGrid w:val="0"/>
        <w:spacing w:line="360" w:lineRule="auto"/>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因公出国（境）费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万元。全年安排</w:t>
      </w:r>
      <w:r>
        <w:rPr>
          <w:rFonts w:hint="eastAsia" w:ascii="仿宋_GB2312" w:hAnsi="宋体" w:eastAsia="仿宋_GB2312" w:cs="Courier New"/>
          <w:sz w:val="32"/>
          <w:szCs w:val="32"/>
          <w:lang w:eastAsia="zh-CN"/>
        </w:rPr>
        <w:t>工会</w:t>
      </w:r>
      <w:r>
        <w:rPr>
          <w:rFonts w:hint="eastAsia" w:ascii="仿宋_GB2312" w:hAnsi="宋体" w:eastAsia="仿宋_GB2312" w:cs="Courier New"/>
          <w:sz w:val="32"/>
          <w:szCs w:val="32"/>
        </w:rPr>
        <w:t>机关因公出国（境）团组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个，累计</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人次。</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公务用车购置及运行费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2.8</w:t>
      </w:r>
      <w:r>
        <w:rPr>
          <w:rFonts w:hint="eastAsia" w:ascii="仿宋_GB2312" w:hAnsi="宋体" w:eastAsia="仿宋_GB2312" w:cs="Courier New"/>
          <w:sz w:val="32"/>
          <w:szCs w:val="32"/>
        </w:rPr>
        <w:t>万元。其中：</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sz w:val="32"/>
          <w:szCs w:val="32"/>
        </w:rPr>
      </w:pP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rPr>
        <w:t>支出为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2.8</w:t>
      </w:r>
      <w:r>
        <w:rPr>
          <w:rFonts w:hint="eastAsia" w:ascii="仿宋_GB2312" w:hAnsi="宋体" w:eastAsia="仿宋_GB2312" w:cs="Courier New"/>
          <w:sz w:val="32"/>
          <w:szCs w:val="32"/>
        </w:rPr>
        <w:t>万元。主要用</w:t>
      </w:r>
      <w:r>
        <w:rPr>
          <w:rFonts w:hint="eastAsia" w:ascii="仿宋_GB2312" w:hAnsi="宋体" w:eastAsia="仿宋_GB2312" w:cs="Courier New"/>
          <w:sz w:val="32"/>
          <w:szCs w:val="32"/>
          <w:lang w:eastAsia="zh-CN"/>
        </w:rPr>
        <w:t>于日常办公使用</w:t>
      </w:r>
      <w:r>
        <w:rPr>
          <w:rFonts w:hint="eastAsia" w:ascii="仿宋_GB2312" w:hAnsi="宋体" w:eastAsia="仿宋_GB2312" w:cs="Courier New"/>
          <w:sz w:val="32"/>
          <w:szCs w:val="32"/>
        </w:rPr>
        <w:t>。2016年期末，</w:t>
      </w:r>
      <w:r>
        <w:rPr>
          <w:rFonts w:hint="eastAsia" w:ascii="仿宋_GB2312" w:hAnsi="宋体" w:eastAsia="仿宋_GB2312" w:cs="Courier New"/>
          <w:sz w:val="32"/>
          <w:szCs w:val="32"/>
          <w:lang w:eastAsia="zh-CN"/>
        </w:rPr>
        <w:t>郏县总工会</w:t>
      </w:r>
      <w:r>
        <w:rPr>
          <w:rFonts w:hint="eastAsia" w:ascii="仿宋_GB2312" w:hAnsi="宋体" w:eastAsia="仿宋_GB2312" w:cs="Courier New"/>
          <w:sz w:val="32"/>
          <w:szCs w:val="32"/>
        </w:rPr>
        <w:t>开支财政拨款的公务用车保有量为</w:t>
      </w:r>
      <w:r>
        <w:rPr>
          <w:rFonts w:hint="eastAsia" w:ascii="仿宋_GB2312" w:hAnsi="宋体" w:eastAsia="仿宋_GB2312" w:cs="Courier New"/>
          <w:sz w:val="32"/>
          <w:szCs w:val="32"/>
          <w:lang w:val="en-US" w:eastAsia="zh-CN"/>
        </w:rPr>
        <w:t>1</w:t>
      </w:r>
      <w:r>
        <w:rPr>
          <w:rFonts w:hint="eastAsia" w:ascii="仿宋_GB2312" w:hAnsi="宋体" w:eastAsia="仿宋_GB2312" w:cs="Courier New"/>
          <w:sz w:val="32"/>
          <w:szCs w:val="32"/>
        </w:rPr>
        <w:t>量。</w:t>
      </w:r>
    </w:p>
    <w:p>
      <w:pPr>
        <w:numPr>
          <w:ilvl w:val="0"/>
          <w:numId w:val="10"/>
        </w:num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b/>
          <w:bCs/>
          <w:sz w:val="32"/>
          <w:szCs w:val="32"/>
        </w:rPr>
      </w:pPr>
      <w:r>
        <w:rPr>
          <w:rFonts w:hint="eastAsia" w:ascii="仿宋_GB2312" w:hAnsi="宋体" w:eastAsia="仿宋_GB2312" w:cs="Courier New"/>
          <w:b/>
          <w:bCs/>
          <w:sz w:val="32"/>
          <w:szCs w:val="32"/>
        </w:rPr>
        <w:t>公务接待费支出</w:t>
      </w:r>
      <w:r>
        <w:rPr>
          <w:rFonts w:hint="eastAsia" w:ascii="仿宋_GB2312" w:hAnsi="宋体" w:eastAsia="仿宋_GB2312" w:cs="Courier New"/>
          <w:b/>
          <w:bCs/>
          <w:sz w:val="32"/>
          <w:szCs w:val="32"/>
          <w:lang w:val="en-US" w:eastAsia="zh-CN"/>
        </w:rPr>
        <w:t>0.31</w:t>
      </w:r>
      <w:r>
        <w:rPr>
          <w:rFonts w:hint="eastAsia" w:ascii="仿宋_GB2312" w:hAnsi="宋体" w:eastAsia="仿宋_GB2312" w:cs="Courier New"/>
          <w:b/>
          <w:bCs/>
          <w:sz w:val="32"/>
          <w:szCs w:val="32"/>
        </w:rPr>
        <w:t>万元。</w:t>
      </w:r>
      <w:r>
        <w:rPr>
          <w:rFonts w:hint="eastAsia" w:ascii="仿宋_GB2312" w:hAnsi="宋体" w:eastAsia="仿宋_GB2312" w:cs="Courier New"/>
          <w:b w:val="0"/>
          <w:bCs w:val="0"/>
          <w:sz w:val="32"/>
          <w:szCs w:val="32"/>
        </w:rPr>
        <w:t>主要用</w:t>
      </w:r>
      <w:r>
        <w:rPr>
          <w:rFonts w:hint="eastAsia" w:ascii="仿宋_GB2312" w:hAnsi="宋体" w:eastAsia="仿宋_GB2312" w:cs="Courier New"/>
          <w:b w:val="0"/>
          <w:bCs w:val="0"/>
          <w:sz w:val="32"/>
          <w:szCs w:val="32"/>
          <w:lang w:eastAsia="zh-CN"/>
        </w:rPr>
        <w:t>于上级领导检查调研、座谈等</w:t>
      </w:r>
      <w:r>
        <w:rPr>
          <w:rFonts w:hint="eastAsia" w:ascii="仿宋_GB2312" w:hAnsi="宋体" w:eastAsia="仿宋_GB2312" w:cs="Courier New"/>
          <w:b w:val="0"/>
          <w:bCs w:val="0"/>
          <w:sz w:val="32"/>
          <w:szCs w:val="32"/>
        </w:rPr>
        <w:t>。</w:t>
      </w:r>
      <w:r>
        <w:rPr>
          <w:rFonts w:hint="eastAsia" w:ascii="仿宋_GB2312" w:hAnsi="宋体" w:eastAsia="仿宋_GB2312" w:cs="Courier New"/>
          <w:b w:val="0"/>
          <w:bCs w:val="0"/>
          <w:sz w:val="32"/>
          <w:szCs w:val="32"/>
          <w:lang w:eastAsia="zh-CN"/>
        </w:rPr>
        <w:t>郏县总工会</w:t>
      </w:r>
      <w:r>
        <w:rPr>
          <w:rFonts w:hint="eastAsia" w:ascii="仿宋_GB2312" w:hAnsi="宋体" w:eastAsia="仿宋_GB2312" w:cs="Courier New"/>
          <w:b w:val="0"/>
          <w:bCs w:val="0"/>
          <w:sz w:val="32"/>
          <w:szCs w:val="32"/>
        </w:rPr>
        <w:t>2016年度共接待国内来访团组</w:t>
      </w:r>
      <w:r>
        <w:rPr>
          <w:rFonts w:hint="eastAsia" w:ascii="仿宋_GB2312" w:hAnsi="宋体" w:eastAsia="仿宋_GB2312" w:cs="Courier New"/>
          <w:b w:val="0"/>
          <w:bCs w:val="0"/>
          <w:sz w:val="32"/>
          <w:szCs w:val="32"/>
          <w:lang w:val="en-US" w:eastAsia="zh-CN"/>
        </w:rPr>
        <w:t>2</w:t>
      </w:r>
      <w:r>
        <w:rPr>
          <w:rFonts w:hint="eastAsia" w:ascii="仿宋_GB2312" w:hAnsi="宋体" w:eastAsia="仿宋_GB2312" w:cs="Courier New"/>
          <w:b w:val="0"/>
          <w:bCs w:val="0"/>
          <w:sz w:val="32"/>
          <w:szCs w:val="32"/>
        </w:rPr>
        <w:t>个、来访</w:t>
      </w:r>
      <w:r>
        <w:rPr>
          <w:rFonts w:hint="eastAsia" w:ascii="仿宋_GB2312" w:hAnsi="宋体" w:eastAsia="仿宋_GB2312" w:cs="Courier New"/>
          <w:b w:val="0"/>
          <w:bCs w:val="0"/>
          <w:sz w:val="32"/>
          <w:szCs w:val="32"/>
          <w:lang w:eastAsia="zh-CN"/>
        </w:rPr>
        <w:t>人员</w:t>
      </w:r>
      <w:r>
        <w:rPr>
          <w:rFonts w:hint="eastAsia" w:ascii="仿宋_GB2312" w:hAnsi="宋体" w:eastAsia="仿宋_GB2312" w:cs="Courier New"/>
          <w:b w:val="0"/>
          <w:bCs w:val="0"/>
          <w:sz w:val="32"/>
          <w:szCs w:val="32"/>
          <w:lang w:val="en-US" w:eastAsia="zh-CN"/>
        </w:rPr>
        <w:t>52</w:t>
      </w:r>
      <w:r>
        <w:rPr>
          <w:rFonts w:hint="eastAsia" w:ascii="仿宋_GB2312" w:hAnsi="宋体" w:eastAsia="仿宋_GB2312" w:cs="Courier New"/>
          <w:b w:val="0"/>
          <w:bCs w:val="0"/>
          <w:sz w:val="32"/>
          <w:szCs w:val="32"/>
        </w:rPr>
        <w:t>人次（不包括陪同人员）</w:t>
      </w:r>
      <w:r>
        <w:rPr>
          <w:rFonts w:hint="eastAsia" w:ascii="仿宋_GB2312" w:hAnsi="宋体" w:eastAsia="仿宋_GB2312" w:cs="Courier New"/>
          <w:b w:val="0"/>
          <w:bCs w:val="0"/>
          <w:sz w:val="32"/>
          <w:szCs w:val="32"/>
          <w:lang w:eastAsia="zh-CN"/>
        </w:rPr>
        <w:t>。</w: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关于预算绩效情况说明</w:t>
      </w:r>
    </w:p>
    <w:p>
      <w:pPr>
        <w:kinsoku w:val="0"/>
        <w:overflowPunct w:val="0"/>
        <w:autoSpaceDE w:val="0"/>
        <w:autoSpaceDN w:val="0"/>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无。</w: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2016年度政府性基金预算财政拨款支出年初预算为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其他重要事项的情况说明</w:t>
      </w:r>
    </w:p>
    <w:p>
      <w:pPr>
        <w:numPr>
          <w:ilvl w:val="0"/>
          <w:numId w:val="11"/>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2016年度机关运行经费支出</w:t>
      </w:r>
      <w:r>
        <w:rPr>
          <w:rFonts w:hint="eastAsia" w:ascii="仿宋_GB2312" w:hAnsi="宋体" w:eastAsia="仿宋_GB2312" w:cs="Courier New"/>
          <w:sz w:val="32"/>
          <w:szCs w:val="32"/>
          <w:lang w:val="en-US" w:eastAsia="zh-CN"/>
        </w:rPr>
        <w:t>12.11</w:t>
      </w:r>
      <w:r>
        <w:rPr>
          <w:rFonts w:hint="eastAsia" w:ascii="仿宋_GB2312" w:hAnsi="宋体" w:eastAsia="仿宋_GB2312" w:cs="Courier New"/>
          <w:sz w:val="32"/>
          <w:szCs w:val="32"/>
        </w:rPr>
        <w:t>万元，比2015年减少</w:t>
      </w:r>
      <w:r>
        <w:rPr>
          <w:rFonts w:hint="eastAsia" w:ascii="仿宋_GB2312" w:hAnsi="宋体" w:eastAsia="仿宋_GB2312" w:cs="Courier New"/>
          <w:sz w:val="32"/>
          <w:szCs w:val="32"/>
          <w:lang w:val="en-US" w:eastAsia="zh-CN"/>
        </w:rPr>
        <w:t>10.18</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下降</w:t>
      </w:r>
      <w:r>
        <w:rPr>
          <w:rFonts w:hint="eastAsia" w:ascii="仿宋_GB2312" w:hAnsi="宋体" w:eastAsia="仿宋_GB2312" w:cs="Courier New"/>
          <w:sz w:val="32"/>
          <w:szCs w:val="32"/>
          <w:lang w:val="en-US" w:eastAsia="zh-CN"/>
        </w:rPr>
        <w:t>46</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numPr>
          <w:ilvl w:val="0"/>
          <w:numId w:val="11"/>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2016年度政府采购支出总额</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p>
    <w:p>
      <w:pPr>
        <w:numPr>
          <w:ilvl w:val="0"/>
          <w:numId w:val="11"/>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2016年期末，</w:t>
      </w:r>
      <w:r>
        <w:rPr>
          <w:rFonts w:hint="eastAsia" w:ascii="仿宋_GB2312" w:hAnsi="宋体" w:eastAsia="仿宋_GB2312" w:cs="Courier New"/>
          <w:sz w:val="32"/>
          <w:szCs w:val="32"/>
          <w:lang w:eastAsia="zh-CN"/>
        </w:rPr>
        <w:t>郏县总工会</w:t>
      </w:r>
      <w:r>
        <w:rPr>
          <w:rFonts w:hint="eastAsia" w:ascii="仿宋_GB2312" w:hAnsi="宋体" w:eastAsia="仿宋_GB2312" w:cs="Courier New"/>
          <w:sz w:val="32"/>
          <w:szCs w:val="32"/>
        </w:rPr>
        <w:t>共有车辆</w:t>
      </w:r>
      <w:r>
        <w:rPr>
          <w:rFonts w:hint="eastAsia" w:ascii="仿宋_GB2312" w:hAnsi="宋体" w:eastAsia="仿宋_GB2312" w:cs="Courier New"/>
          <w:sz w:val="32"/>
          <w:szCs w:val="32"/>
          <w:lang w:val="en-US" w:eastAsia="zh-CN"/>
        </w:rPr>
        <w:t>1</w:t>
      </w:r>
      <w:r>
        <w:rPr>
          <w:rFonts w:hint="eastAsia" w:ascii="仿宋_GB2312" w:hAnsi="宋体" w:eastAsia="仿宋_GB2312" w:cs="Courier New"/>
          <w:sz w:val="32"/>
          <w:szCs w:val="32"/>
        </w:rPr>
        <w:t>辆，其中：一般公务用车</w:t>
      </w:r>
      <w:r>
        <w:rPr>
          <w:rFonts w:hint="eastAsia" w:ascii="仿宋_GB2312" w:hAnsi="宋体" w:eastAsia="仿宋_GB2312" w:cs="Courier New"/>
          <w:sz w:val="32"/>
          <w:szCs w:val="32"/>
          <w:lang w:val="en-US" w:eastAsia="zh-CN"/>
        </w:rPr>
        <w:t>1</w:t>
      </w:r>
      <w:r>
        <w:rPr>
          <w:rFonts w:hint="eastAsia" w:ascii="仿宋_GB2312" w:hAnsi="宋体" w:eastAsia="仿宋_GB2312" w:cs="Courier New"/>
          <w:sz w:val="32"/>
          <w:szCs w:val="32"/>
        </w:rPr>
        <w:t>辆、一般执法执勤用车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辆、特种专业技术用车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辆，其他用车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辆；单价50万元以上通用设备</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台（套），单位价值100万元以上专用设备</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台（套）。</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sectPr>
          <w:pgSz w:w="11906" w:h="16838"/>
          <w:pgMar w:top="1440" w:right="1531" w:bottom="1440" w:left="1587" w:header="850" w:footer="992" w:gutter="0"/>
          <w:pgNumType w:fmt="numberInDash"/>
          <w:cols w:space="720" w:num="1"/>
          <w:rtlGutter w:val="0"/>
          <w:docGrid w:type="lines" w:linePitch="317"/>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sectPr>
          <w:pgSz w:w="11906" w:h="16838"/>
          <w:pgMar w:top="1440" w:right="1531" w:bottom="1440" w:left="1587" w:header="850" w:footer="992" w:gutter="0"/>
          <w:pgNumType w:fmt="numberInDash"/>
          <w:cols w:space="720" w:num="1"/>
          <w:rtlGutter w:val="0"/>
          <w:docGrid w:type="lines" w:linePitch="317"/>
        </w:sectPr>
      </w:pPr>
      <w:r>
        <w:rPr>
          <w:rFonts w:hint="eastAsia" w:ascii="隶书" w:hAnsi="隶书" w:eastAsia="隶书" w:cs="隶书"/>
          <w:sz w:val="48"/>
          <w:szCs w:val="48"/>
        </w:rPr>
        <w:t>第四部分　　名词解释</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b/>
          <w:bCs/>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一、财政拨款收入：</w:t>
      </w:r>
      <w:r>
        <w:rPr>
          <w:rFonts w:hint="eastAsia" w:ascii="仿宋_GB2312" w:hAnsi="宋体" w:eastAsia="仿宋_GB2312" w:cs="Courier New"/>
          <w:sz w:val="32"/>
          <w:szCs w:val="32"/>
        </w:rPr>
        <w:t>指</w:t>
      </w:r>
      <w:r>
        <w:rPr>
          <w:rFonts w:hint="eastAsia" w:ascii="仿宋_GB2312" w:hAnsi="宋体" w:eastAsia="仿宋_GB2312" w:cs="Courier New"/>
          <w:sz w:val="32"/>
          <w:szCs w:val="32"/>
          <w:lang w:val="en-US" w:eastAsia="zh-CN"/>
        </w:rPr>
        <w:t>县</w:t>
      </w:r>
      <w:r>
        <w:rPr>
          <w:rFonts w:hint="eastAsia" w:ascii="仿宋_GB2312" w:hAnsi="宋体" w:eastAsia="仿宋_GB2312" w:cs="Courier New"/>
          <w:sz w:val="32"/>
          <w:szCs w:val="32"/>
        </w:rPr>
        <w:t>级财政当年拨付的资金。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二、事业收入：</w:t>
      </w:r>
      <w:r>
        <w:rPr>
          <w:rFonts w:hint="eastAsia" w:ascii="仿宋_GB2312" w:hAnsi="宋体" w:eastAsia="仿宋_GB2312" w:cs="Courier New"/>
          <w:sz w:val="32"/>
          <w:szCs w:val="32"/>
        </w:rPr>
        <w:t>指事业单位开展专业</w:t>
      </w:r>
      <w:r>
        <w:rPr>
          <w:rFonts w:hint="eastAsia" w:ascii="仿宋_GB2312" w:hAnsi="宋体" w:eastAsia="仿宋_GB2312" w:cs="Courier New"/>
          <w:sz w:val="32"/>
          <w:szCs w:val="32"/>
          <w:lang w:eastAsia="zh-CN"/>
        </w:rPr>
        <w:t>业务</w:t>
      </w:r>
      <w:r>
        <w:rPr>
          <w:rFonts w:hint="eastAsia" w:ascii="仿宋_GB2312" w:hAnsi="宋体" w:eastAsia="仿宋_GB2312" w:cs="Courier New"/>
          <w:sz w:val="32"/>
          <w:szCs w:val="32"/>
        </w:rPr>
        <w:t>活动及辅助活动所取得的收入。</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b w:val="0"/>
          <w:bCs w:val="0"/>
          <w:sz w:val="32"/>
          <w:szCs w:val="32"/>
          <w:highlight w:val="none"/>
        </w:rPr>
      </w:pPr>
      <w:r>
        <w:rPr>
          <w:rFonts w:hint="eastAsia" w:ascii="仿宋_GB2312" w:hAnsi="宋体" w:eastAsia="仿宋_GB2312" w:cs="Courier New"/>
          <w:b/>
          <w:bCs/>
          <w:sz w:val="32"/>
          <w:szCs w:val="32"/>
          <w:highlight w:val="none"/>
        </w:rPr>
        <w:t>三、其他收入：</w:t>
      </w:r>
      <w:r>
        <w:rPr>
          <w:rFonts w:hint="eastAsia" w:ascii="仿宋_GB2312" w:hAnsi="宋体" w:eastAsia="仿宋_GB2312" w:cs="Courier New"/>
          <w:b w:val="0"/>
          <w:bCs w:val="0"/>
          <w:sz w:val="32"/>
          <w:szCs w:val="32"/>
          <w:highlight w:val="none"/>
        </w:rPr>
        <w:t>指</w:t>
      </w:r>
      <w:r>
        <w:rPr>
          <w:rFonts w:hint="eastAsia" w:ascii="仿宋_GB2312" w:hAnsi="宋体" w:eastAsia="仿宋_GB2312" w:cs="Courier New"/>
          <w:b w:val="0"/>
          <w:bCs w:val="0"/>
          <w:sz w:val="32"/>
          <w:szCs w:val="32"/>
          <w:highlight w:val="none"/>
          <w:lang w:eastAsia="zh-CN"/>
        </w:rPr>
        <w:t>本部门取得的</w:t>
      </w:r>
      <w:r>
        <w:rPr>
          <w:rFonts w:hint="eastAsia" w:ascii="仿宋_GB2312" w:hAnsi="宋体" w:eastAsia="仿宋_GB2312" w:cs="Courier New"/>
          <w:b w:val="0"/>
          <w:bCs w:val="0"/>
          <w:sz w:val="32"/>
          <w:szCs w:val="32"/>
          <w:highlight w:val="none"/>
        </w:rPr>
        <w:t>除“财政拨款</w:t>
      </w:r>
      <w:r>
        <w:rPr>
          <w:rFonts w:hint="eastAsia" w:ascii="仿宋_GB2312" w:hAnsi="宋体" w:eastAsia="仿宋_GB2312" w:cs="Courier New"/>
          <w:b w:val="0"/>
          <w:bCs w:val="0"/>
          <w:sz w:val="32"/>
          <w:szCs w:val="32"/>
          <w:highlight w:val="none"/>
          <w:lang w:eastAsia="zh-CN"/>
        </w:rPr>
        <w:t>收入</w:t>
      </w:r>
      <w:r>
        <w:rPr>
          <w:rFonts w:hint="eastAsia" w:ascii="仿宋_GB2312" w:hAnsi="宋体" w:eastAsia="仿宋_GB2312" w:cs="Courier New"/>
          <w:b w:val="0"/>
          <w:bCs w:val="0"/>
          <w:sz w:val="32"/>
          <w:szCs w:val="32"/>
          <w:highlight w:val="none"/>
        </w:rPr>
        <w:t>”、“事业收入”、“经营收入”等以外的收入。</w:t>
      </w:r>
    </w:p>
    <w:p>
      <w:pPr>
        <w:kinsoku w:val="0"/>
        <w:overflowPunct w:val="0"/>
        <w:autoSpaceDE w:val="0"/>
        <w:autoSpaceDN w:val="0"/>
        <w:adjustRightInd w:val="0"/>
        <w:snapToGrid w:val="0"/>
        <w:spacing w:line="360" w:lineRule="auto"/>
        <w:ind w:firstLine="640" w:firstLineChars="200"/>
        <w:jc w:val="left"/>
        <w:rPr>
          <w:rFonts w:ascii="仿宋_GB2312" w:hAnsi="宋体" w:eastAsia="仿宋_GB2312" w:cs="Courier New"/>
          <w:sz w:val="32"/>
          <w:szCs w:val="32"/>
        </w:rPr>
      </w:pPr>
      <w:r>
        <w:rPr>
          <w:rFonts w:hint="eastAsia" w:ascii="仿宋_GB2312" w:hAnsi="宋体" w:eastAsia="仿宋_GB2312" w:cs="Courier New"/>
          <w:b/>
          <w:bCs/>
          <w:sz w:val="32"/>
          <w:szCs w:val="32"/>
        </w:rPr>
        <w:t>四、用事业基金弥补收支差额：</w:t>
      </w:r>
      <w:r>
        <w:rPr>
          <w:rFonts w:hint="eastAsia" w:ascii="仿宋_GB2312" w:hAnsi="宋体" w:eastAsia="仿宋_GB2312" w:cs="Courier New"/>
          <w:sz w:val="32"/>
          <w:szCs w:val="32"/>
        </w:rPr>
        <w:t>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highlight w:val="none"/>
        </w:rPr>
      </w:pPr>
      <w:r>
        <w:rPr>
          <w:rFonts w:hint="eastAsia" w:ascii="仿宋_GB2312" w:hAnsi="宋体" w:eastAsia="仿宋_GB2312" w:cs="Courier New"/>
          <w:b/>
          <w:bCs/>
          <w:sz w:val="32"/>
          <w:szCs w:val="32"/>
          <w:highlight w:val="none"/>
        </w:rPr>
        <w:t>五、年末结转和结余：</w:t>
      </w:r>
      <w:r>
        <w:rPr>
          <w:rFonts w:hint="eastAsia" w:ascii="仿宋_GB2312" w:hAnsi="宋体" w:eastAsia="仿宋_GB2312" w:cs="Courier New"/>
          <w:b w:val="0"/>
          <w:bCs w:val="0"/>
          <w:sz w:val="32"/>
          <w:szCs w:val="32"/>
          <w:highlight w:val="none"/>
        </w:rPr>
        <w:t>指本年度或以前年度预算安排、因客观条件发生变化无法按原计划实施，需延迟到以后年度按有关规定继续使用的资金</w:t>
      </w:r>
      <w:r>
        <w:rPr>
          <w:rFonts w:hint="eastAsia" w:ascii="仿宋_GB2312" w:hAnsi="宋体" w:eastAsia="仿宋_GB2312" w:cs="Courier New"/>
          <w:sz w:val="32"/>
          <w:szCs w:val="32"/>
          <w:highlight w:val="none"/>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六、基本支出：</w:t>
      </w:r>
      <w:r>
        <w:rPr>
          <w:rFonts w:hint="eastAsia" w:ascii="仿宋_GB2312" w:hAnsi="宋体" w:eastAsia="仿宋_GB2312" w:cs="Courier New"/>
          <w:sz w:val="32"/>
          <w:szCs w:val="32"/>
        </w:rPr>
        <w:t>指为保障机构正常运转、完成日常工作任务而发生的人员支出和公用支出。</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七、项目支出：</w:t>
      </w:r>
      <w:r>
        <w:rPr>
          <w:rFonts w:hint="eastAsia" w:ascii="仿宋_GB2312" w:hAnsi="宋体" w:eastAsia="仿宋_GB2312" w:cs="Courier New"/>
          <w:sz w:val="32"/>
          <w:szCs w:val="32"/>
        </w:rPr>
        <w:t>指在基本支出之外为完成特定行政任务和事业发展目标所发生的支出</w:t>
      </w:r>
      <w:r>
        <w:rPr>
          <w:rFonts w:hint="eastAsia" w:ascii="仿宋_GB2312" w:hAnsi="宋体" w:eastAsia="仿宋_GB2312" w:cs="Courier New"/>
          <w:sz w:val="32"/>
          <w:szCs w:val="32"/>
          <w:lang w:eastAsia="zh-CN"/>
        </w:rPr>
        <w:t>。</w:t>
      </w:r>
    </w:p>
    <w:p>
      <w:pPr>
        <w:kinsoku w:val="0"/>
        <w:overflowPunct w:val="0"/>
        <w:autoSpaceDE w:val="0"/>
        <w:autoSpaceDN w:val="0"/>
        <w:adjustRightInd w:val="0"/>
        <w:snapToGrid w:val="0"/>
        <w:spacing w:line="360" w:lineRule="auto"/>
        <w:ind w:firstLine="640" w:firstLineChars="200"/>
        <w:jc w:val="left"/>
        <w:rPr>
          <w:rFonts w:hint="eastAsia" w:ascii="仿宋_GB2312" w:hAnsi="宋体" w:eastAsia="仿宋_GB2312" w:cs="Courier New"/>
          <w:sz w:val="32"/>
          <w:szCs w:val="32"/>
        </w:rPr>
      </w:pPr>
      <w:r>
        <w:rPr>
          <w:rFonts w:hint="eastAsia" w:ascii="仿宋_GB2312" w:hAnsi="宋体" w:eastAsia="仿宋_GB2312" w:cs="Courier New"/>
          <w:b/>
          <w:bCs/>
          <w:sz w:val="32"/>
          <w:szCs w:val="32"/>
          <w:lang w:val="en-US" w:eastAsia="zh-CN"/>
        </w:rPr>
        <w:t>八、</w:t>
      </w: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w:t>
      </w:r>
      <w:r>
        <w:rPr>
          <w:rFonts w:hint="eastAsia" w:ascii="仿宋_GB2312" w:hAnsi="宋体" w:eastAsia="仿宋_GB2312" w:cs="Courier New"/>
          <w:sz w:val="32"/>
          <w:szCs w:val="32"/>
          <w:lang w:val="en-US" w:eastAsia="zh-CN"/>
        </w:rPr>
        <w:t>县</w:t>
      </w:r>
      <w:r>
        <w:rPr>
          <w:rFonts w:hint="eastAsia" w:ascii="仿宋_GB2312" w:hAnsi="宋体" w:eastAsia="仿宋_GB2312" w:cs="Courier New"/>
          <w:sz w:val="32"/>
          <w:szCs w:val="32"/>
        </w:rPr>
        <w:t>级财政预</w:t>
      </w:r>
      <w:r>
        <w:rPr>
          <w:rFonts w:hint="eastAsia" w:ascii="仿宋_GB2312" w:hAnsi="宋体" w:eastAsia="仿宋_GB2312" w:cs="Courier New"/>
          <w:sz w:val="32"/>
          <w:szCs w:val="32"/>
          <w:lang w:eastAsia="zh-CN"/>
        </w:rPr>
        <w:t>决</w:t>
      </w:r>
      <w:r>
        <w:rPr>
          <w:rFonts w:hint="eastAsia" w:ascii="仿宋_GB2312" w:hAnsi="宋体" w:eastAsia="仿宋_GB2312" w:cs="Courier New"/>
          <w:sz w:val="32"/>
          <w:szCs w:val="32"/>
        </w:rPr>
        <w:t>算管理</w:t>
      </w:r>
      <w:r>
        <w:rPr>
          <w:rFonts w:hint="eastAsia" w:ascii="仿宋_GB2312" w:hAnsi="宋体" w:eastAsia="仿宋_GB2312" w:cs="Courier New"/>
          <w:sz w:val="32"/>
          <w:szCs w:val="32"/>
          <w:lang w:eastAsia="zh-CN"/>
        </w:rPr>
        <w:t>“三公”经费</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指</w:t>
      </w:r>
      <w:r>
        <w:rPr>
          <w:rFonts w:hint="eastAsia" w:ascii="仿宋_GB2312" w:hAnsi="宋体" w:eastAsia="仿宋_GB2312" w:cs="Courier New"/>
          <w:sz w:val="32"/>
          <w:szCs w:val="32"/>
        </w:rPr>
        <w:t>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b/>
          <w:bCs/>
          <w:sz w:val="32"/>
          <w:szCs w:val="32"/>
          <w:lang w:val="en-US" w:eastAsia="zh-CN"/>
        </w:rPr>
        <w:t>九</w:t>
      </w: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lang w:eastAsia="zh-CN"/>
        </w:rPr>
        <w:t>指</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jc w:val="left"/>
        <w:rPr>
          <w:rFonts w:ascii="黑体" w:hAnsi="黑体" w:eastAsia="黑体"/>
          <w:sz w:val="32"/>
          <w:szCs w:val="32"/>
        </w:rPr>
      </w:pPr>
    </w:p>
    <w:p>
      <w:pPr>
        <w:kinsoku w:val="0"/>
        <w:overflowPunct w:val="0"/>
        <w:autoSpaceDE w:val="0"/>
        <w:autoSpaceDN w:val="0"/>
        <w:adjustRightInd w:val="0"/>
        <w:snapToGrid w:val="0"/>
        <w:spacing w:line="360" w:lineRule="auto"/>
        <w:rPr>
          <w:rFonts w:hint="eastAsia" w:ascii="仿宋_GB2312" w:hAnsi="宋体" w:eastAsia="仿宋_GB2312" w:cs="Courier New"/>
          <w:sz w:val="52"/>
          <w:szCs w:val="52"/>
          <w:highlight w:val="yellow"/>
          <w:lang w:val="en-US" w:eastAsia="zh-CN"/>
        </w:rPr>
      </w:pPr>
      <w:bookmarkStart w:id="0" w:name="_GoBack"/>
      <w:bookmarkEnd w:id="0"/>
    </w:p>
    <w:sectPr>
      <w:pgSz w:w="11906" w:h="16838"/>
      <w:pgMar w:top="1440" w:right="1531" w:bottom="1440" w:left="1587" w:header="850" w:footer="992" w:gutter="0"/>
      <w:pgNumType w:fmt="numberInDash"/>
      <w:cols w:space="720" w:num="1"/>
      <w:rtlGutter w:val="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86"/>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A0000287" w:usb1="28CF3C52" w:usb2="00000016" w:usb3="00000000" w:csb0="0004001F"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文星中等线">
    <w:altName w:val="宋体"/>
    <w:panose1 w:val="02010604000101010101"/>
    <w:charset w:val="86"/>
    <w:family w:val="auto"/>
    <w:pitch w:val="default"/>
    <w:sig w:usb0="00000000" w:usb1="00000000" w:usb2="00000000" w:usb3="00000000" w:csb0="00040001" w:csb1="00000000"/>
  </w:font>
  <w:font w:name="文星中文符号库一">
    <w:altName w:val="Segoe Print"/>
    <w:panose1 w:val="02010609000101010101"/>
    <w:charset w:val="00"/>
    <w:family w:val="auto"/>
    <w:pitch w:val="default"/>
    <w:sig w:usb0="00000000" w:usb1="00000000" w:usb2="00000000"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文星简超黑">
    <w:altName w:val="黑体"/>
    <w:panose1 w:val="02010609000101010101"/>
    <w:charset w:val="00"/>
    <w:family w:val="auto"/>
    <w:pitch w:val="default"/>
    <w:sig w:usb0="00000000" w:usb1="00000000" w:usb2="00000000" w:usb3="00000000" w:csb0="00040001" w:csb1="00000000"/>
  </w:font>
  <w:font w:name="文星简行草">
    <w:altName w:val="Segoe Print"/>
    <w:panose1 w:val="02010609000101010101"/>
    <w:charset w:val="00"/>
    <w:family w:val="auto"/>
    <w:pitch w:val="default"/>
    <w:sig w:usb0="00000000" w:usb1="00000000" w:usb2="00000000" w:usb3="00000000" w:csb0="00040001" w:csb1="00000000"/>
  </w:font>
  <w:font w:name="文星细圆">
    <w:altName w:val="宋体"/>
    <w:panose1 w:val="02010604000101010101"/>
    <w:charset w:val="86"/>
    <w:family w:val="auto"/>
    <w:pitch w:val="default"/>
    <w:sig w:usb0="00000000" w:usb1="00000000" w:usb2="00000000" w:usb3="00000000" w:csb0="00040001" w:csb1="00000000"/>
  </w:font>
  <w:font w:name="文星细黑一">
    <w:altName w:val="黑体"/>
    <w:panose1 w:val="02010604000101010101"/>
    <w:charset w:val="86"/>
    <w:family w:val="auto"/>
    <w:pitch w:val="default"/>
    <w:sig w:usb0="00000000" w:usb1="00000000" w:usb2="00000000" w:usb3="00000000" w:csb0="00040001" w:csb1="00000000"/>
  </w:font>
  <w:font w:name="文星隶变">
    <w:altName w:val="宋体"/>
    <w:panose1 w:val="02010604000101010101"/>
    <w:charset w:val="86"/>
    <w:family w:val="auto"/>
    <w:pitch w:val="default"/>
    <w:sig w:usb0="00000000" w:usb1="00000000" w:usb2="00000000" w:usb3="00000000" w:csb0="00040001"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星简隶书">
    <w:altName w:val="宋体"/>
    <w:panose1 w:val="02010609000101010101"/>
    <w:charset w:val="00"/>
    <w:family w:val="auto"/>
    <w:pitch w:val="default"/>
    <w:sig w:usb0="00000000" w:usb1="00000000" w:usb2="00000000" w:usb3="00000000" w:csb0="00040001" w:csb1="00000000"/>
  </w:font>
  <w:font w:name="文星简魏体">
    <w:altName w:val="Segoe Print"/>
    <w:panose1 w:val="02010609000101010101"/>
    <w:charset w:val="00"/>
    <w:family w:val="auto"/>
    <w:pitch w:val="default"/>
    <w:sig w:usb0="00000000" w:usb1="00000000" w:usb2="00000000" w:usb3="00000000" w:csb0="00040001" w:csb1="00000000"/>
  </w:font>
  <w:font w:name="文星简黑变">
    <w:altName w:val="黑体"/>
    <w:panose1 w:val="02010609000101010101"/>
    <w:charset w:val="00"/>
    <w:family w:val="auto"/>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FH">
    <w:altName w:val="宋体"/>
    <w:panose1 w:val="02010604000101010101"/>
    <w:charset w:val="86"/>
    <w:family w:val="auto"/>
    <w:pitch w:val="default"/>
    <w:sig w:usb0="00000000" w:usb1="00000000" w:usb2="00000000" w:usb3="00000000" w:csb0="00040001" w:csb1="00000000"/>
  </w:font>
  <w:font w:name="Malgun Gothic">
    <w:panose1 w:val="020B0503020000020004"/>
    <w:charset w:val="81"/>
    <w:family w:val="auto"/>
    <w:pitch w:val="default"/>
    <w:sig w:usb0="9000002F" w:usb1="29D77CFB" w:usb2="00000012" w:usb3="00000000" w:csb0="00080001" w:csb1="00000000"/>
  </w:font>
  <w:font w:name="GungsuhChe">
    <w:panose1 w:val="0203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eiryo">
    <w:panose1 w:val="020B0604030504040204"/>
    <w:charset w:val="80"/>
    <w:family w:val="auto"/>
    <w:pitch w:val="default"/>
    <w:sig w:usb0="E00002FF" w:usb1="6AC7FFFF" w:usb2="08000012" w:usb3="00000000" w:csb0="6002009F" w:csb1="DFD70000"/>
  </w:font>
  <w:font w:name="Meiryo UI">
    <w:panose1 w:val="020B0604030504040204"/>
    <w:charset w:val="80"/>
    <w:family w:val="auto"/>
    <w:pitch w:val="default"/>
    <w:sig w:usb0="E00002FF" w:usb1="6AC7FFFF" w:usb2="08000012" w:usb3="00000000" w:csb0="6002009F" w:csb1="DFD70000"/>
  </w:font>
  <w:font w:name="Microsoft JhengHei">
    <w:panose1 w:val="020B0604030504040204"/>
    <w:charset w:val="88"/>
    <w:family w:val="auto"/>
    <w:pitch w:val="default"/>
    <w:sig w:usb0="00000087" w:usb1="28AF4000" w:usb2="00000016" w:usb3="00000000" w:csb0="00100009"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S Gothic">
    <w:panose1 w:val="020B0609070205080204"/>
    <w:charset w:val="80"/>
    <w:family w:val="auto"/>
    <w:pitch w:val="default"/>
    <w:sig w:usb0="E00002FF" w:usb1="6AC7FDFB" w:usb2="08000012" w:usb3="00000000" w:csb0="4002009F" w:csb1="DFD70000"/>
  </w:font>
  <w:font w:name="MS Mincho">
    <w:panose1 w:val="02020609040205080304"/>
    <w:charset w:val="80"/>
    <w:family w:val="auto"/>
    <w:pitch w:val="default"/>
    <w:sig w:usb0="E00002FF" w:usb1="6AC7FDFB" w:usb2="08000012" w:usb3="00000000" w:csb0="4002009F" w:csb1="DFD70000"/>
  </w:font>
  <w:font w:name="AngsanaUPC">
    <w:panose1 w:val="02020603050405020304"/>
    <w:charset w:val="00"/>
    <w:family w:val="auto"/>
    <w:pitch w:val="default"/>
    <w:sig w:usb0="81000003" w:usb1="00000000" w:usb2="00000000" w:usb3="00000000" w:csb0="00010001" w:csb1="00000000"/>
  </w:font>
  <w:font w:name="Angsana New">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Algerian">
    <w:altName w:val="Gabriola"/>
    <w:panose1 w:val="04020705040A02060702"/>
    <w:charset w:val="00"/>
    <w:family w:val="auto"/>
    <w:pitch w:val="default"/>
    <w:sig w:usb0="00000000" w:usb1="00000000" w:usb2="00000000" w:usb3="00000000" w:csb0="20000001" w:csb1="00000000"/>
  </w:font>
  <w:font w:name="Aharoni">
    <w:panose1 w:val="02010803020104030203"/>
    <w:charset w:val="00"/>
    <w:family w:val="auto"/>
    <w:pitch w:val="default"/>
    <w:sig w:usb0="00000803" w:usb1="00000000" w:usb2="00000000" w:usb3="00000000" w:csb0="00000021" w:csb1="00200000"/>
  </w:font>
  <w:font w:name="Agency FB">
    <w:altName w:val="Malgun Gothic"/>
    <w:panose1 w:val="020B0503020202020204"/>
    <w:charset w:val="00"/>
    <w:family w:val="auto"/>
    <w:pitch w:val="default"/>
    <w:sig w:usb0="00000000" w:usb1="00000000" w:usb2="00000000" w:usb3="00000000" w:csb0="20000001" w:csb1="00000000"/>
  </w:font>
  <w:font w:name="SimSun-ExtB">
    <w:panose1 w:val="02010609060101010101"/>
    <w:charset w:val="86"/>
    <w:family w:val="auto"/>
    <w:pitch w:val="default"/>
    <w:sig w:usb0="00000001" w:usb1="02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PMingLiU">
    <w:panose1 w:val="02020500000000000000"/>
    <w:charset w:val="88"/>
    <w:family w:val="auto"/>
    <w:pitch w:val="default"/>
    <w:sig w:usb0="A00002FF" w:usb1="28CFFCFA" w:usb2="00000016" w:usb3="00000000" w:csb0="00100001" w:csb1="00000000"/>
  </w:font>
  <w:font w:name="MS UI Gothic">
    <w:panose1 w:val="020B0600070205080204"/>
    <w:charset w:val="80"/>
    <w:family w:val="auto"/>
    <w:pitch w:val="default"/>
    <w:sig w:usb0="E00002FF" w:usb1="6AC7FDFB" w:usb2="08000012" w:usb3="00000000" w:csb0="4002009F" w:csb1="DFD70000"/>
  </w:font>
  <w:font w:name="MS PMincho">
    <w:panose1 w:val="02020600040205080304"/>
    <w:charset w:val="80"/>
    <w:family w:val="auto"/>
    <w:pitch w:val="default"/>
    <w:sig w:usb0="E00002FF" w:usb1="6AC7FDFB" w:usb2="08000012" w:usb3="00000000" w:csb0="4002009F" w:csb1="DFD70000"/>
  </w:font>
  <w:font w:name="MS Outlook">
    <w:altName w:val="Symbol"/>
    <w:panose1 w:val="05010100010000000000"/>
    <w:charset w:val="02"/>
    <w:family w:val="auto"/>
    <w:pitch w:val="default"/>
    <w:sig w:usb0="00000000" w:usb1="00000000" w:usb2="00000000" w:usb3="00000000" w:csb0="80000000" w:csb1="00000000"/>
  </w:font>
  <w:font w:name="Modern No. 20">
    <w:altName w:val="Segoe Print"/>
    <w:panose1 w:val="02070704070505020303"/>
    <w:charset w:val="00"/>
    <w:family w:val="auto"/>
    <w:pitch w:val="default"/>
    <w:sig w:usb0="00000000" w:usb1="00000000" w:usb2="00000000" w:usb3="00000000" w:csb0="20000001" w:csb1="00000000"/>
  </w:font>
  <w:font w:name="Miriam">
    <w:panose1 w:val="020B0502050101010101"/>
    <w:charset w:val="00"/>
    <w:family w:val="auto"/>
    <w:pitch w:val="default"/>
    <w:sig w:usb0="00000803" w:usb1="00000000" w:usb2="00000000" w:usb3="00000000" w:csb0="00000021" w:csb1="00200000"/>
  </w:font>
  <w:font w:name="Microsoft Uighur">
    <w:panose1 w:val="02000000000000000000"/>
    <w:charset w:val="00"/>
    <w:family w:val="auto"/>
    <w:pitch w:val="default"/>
    <w:sig w:usb0="80002023" w:usb1="80000002" w:usb2="00000008" w:usb3="00000000" w:csb0="00000041" w:csb1="00000000"/>
  </w:font>
  <w:font w:name="Microsoft PhagsPa">
    <w:panose1 w:val="020B0502040204020203"/>
    <w:charset w:val="00"/>
    <w:family w:val="auto"/>
    <w:pitch w:val="default"/>
    <w:sig w:usb0="00000003" w:usb1="00200000" w:usb2="08000000" w:usb3="00000000" w:csb0="00000001" w:csb1="00000000"/>
  </w:font>
  <w:font w:name="Microsoft Himalaya">
    <w:panose1 w:val="01010100010101010101"/>
    <w:charset w:val="00"/>
    <w:family w:val="auto"/>
    <w:pitch w:val="default"/>
    <w:sig w:usb0="80000003" w:usb1="00010000" w:usb2="00000040" w:usb3="00000000" w:csb0="00000001" w:csb1="00000000"/>
  </w:font>
  <w:font w:name="Matura MT Script Capitals">
    <w:altName w:val="Mongolian Baiti"/>
    <w:panose1 w:val="03020802060602070202"/>
    <w:charset w:val="00"/>
    <w:family w:val="auto"/>
    <w:pitch w:val="default"/>
    <w:sig w:usb0="00000000" w:usb1="00000000" w:usb2="00000000" w:usb3="00000000" w:csb0="20000001" w:csb1="00000000"/>
  </w:font>
  <w:font w:name="文星简大黑">
    <w:altName w:val="黑体"/>
    <w:panose1 w:val="02010609000101010101"/>
    <w:charset w:val="00"/>
    <w:family w:val="auto"/>
    <w:pitch w:val="default"/>
    <w:sig w:usb0="00000000" w:usb1="00000000" w:usb2="00000000" w:usb3="00000000" w:csb0="00040001" w:csb1="00000000"/>
  </w:font>
  <w:font w:name="文星简中圆">
    <w:altName w:val="Segoe Print"/>
    <w:panose1 w:val="02010609000101010101"/>
    <w:charset w:val="00"/>
    <w:family w:val="auto"/>
    <w:pitch w:val="default"/>
    <w:sig w:usb0="00000000" w:usb1="00000000" w:usb2="00000000" w:usb3="00000000" w:csb0="00040001" w:csb1="00000000"/>
  </w:font>
  <w:font w:name="文星楷宋">
    <w:altName w:val="宋体"/>
    <w:panose1 w:val="02010604000101010101"/>
    <w:charset w:val="86"/>
    <w:family w:val="auto"/>
    <w:pitch w:val="default"/>
    <w:sig w:usb0="00000000" w:usb1="00000000" w:usb2="00000000" w:usb3="00000000" w:csb0="00040001" w:csb1="00000000"/>
  </w:font>
  <w:font w:name="文星排版符号库１">
    <w:altName w:val="Segoe Print"/>
    <w:panose1 w:val="02010609000101010101"/>
    <w:charset w:val="00"/>
    <w:family w:val="auto"/>
    <w:pitch w:val="default"/>
    <w:sig w:usb0="00000000" w:usb1="00000000" w:usb2="00000000" w:usb3="00000000" w:csb0="00040001" w:csb1="00000000"/>
  </w:font>
  <w:font w:name="文星报宋">
    <w:altName w:val="宋体"/>
    <w:panose1 w:val="02010609000101010101"/>
    <w:charset w:val="86"/>
    <w:family w:val="auto"/>
    <w:pitch w:val="default"/>
    <w:sig w:usb0="00000000" w:usb1="00000000" w:usb2="00000000" w:usb3="00000000" w:csb0="00040000" w:csb1="00000000"/>
  </w:font>
  <w:font w:name="文星准圆">
    <w:altName w:val="宋体"/>
    <w:panose1 w:val="02010604000101010101"/>
    <w:charset w:val="86"/>
    <w:family w:val="auto"/>
    <w:pitch w:val="default"/>
    <w:sig w:usb0="00000000" w:usb1="00000000" w:usb2="00000000" w:usb3="00000000" w:csb0="00040001" w:csb1="00000000"/>
  </w:font>
  <w:font w:name="文星仿宋">
    <w:altName w:val="仿宋"/>
    <w:panose1 w:val="02010604000101010101"/>
    <w:charset w:val="86"/>
    <w:family w:val="auto"/>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文星简舒同">
    <w:altName w:val="Segoe Print"/>
    <w:panose1 w:val="02010609000101010101"/>
    <w:charset w:val="00"/>
    <w:family w:val="auto"/>
    <w:pitch w:val="default"/>
    <w:sig w:usb0="00000000" w:usb1="00000000" w:usb2="00000000" w:usb3="00000000" w:csb0="00040001" w:csb1="00000000"/>
  </w:font>
  <w:font w:name="文星简粗黑">
    <w:altName w:val="黑体"/>
    <w:panose1 w:val="02010609000101010101"/>
    <w:charset w:val="00"/>
    <w:family w:val="auto"/>
    <w:pitch w:val="default"/>
    <w:sig w:usb0="00000000" w:usb1="00000000" w:usb2="00000000" w:usb3="00000000" w:csb0="00040001" w:csb1="00000000"/>
  </w:font>
  <w:font w:name="文星简彩云">
    <w:altName w:val="Segoe Print"/>
    <w:panose1 w:val="02010609000101010101"/>
    <w:charset w:val="00"/>
    <w:family w:val="auto"/>
    <w:pitch w:val="default"/>
    <w:sig w:usb0="00000000" w:usb1="00000000" w:usb2="00000000" w:usb3="00000000" w:csb0="00040001" w:csb1="00000000"/>
  </w:font>
  <w:font w:name="文星简大标宋">
    <w:altName w:val="微软雅黑"/>
    <w:panose1 w:val="02010609000101010101"/>
    <w:charset w:val="00"/>
    <w:family w:val="auto"/>
    <w:pitch w:val="default"/>
    <w:sig w:usb0="00000000" w:usb1="00000000" w:usb2="00000000" w:usb3="00000000" w:csb0="00040001" w:csb1="00000000"/>
  </w:font>
  <w:font w:name="文星简行楷">
    <w:altName w:val="宋体"/>
    <w:panose1 w:val="02010609000101010101"/>
    <w:charset w:val="00"/>
    <w:family w:val="auto"/>
    <w:pitch w:val="default"/>
    <w:sig w:usb0="00000000" w:usb1="00000000" w:usb2="00000000" w:usb3="00000000" w:csb0="00040001" w:csb1="00000000"/>
  </w:font>
  <w:font w:name="文星简综艺">
    <w:altName w:val="Segoe Print"/>
    <w:panose1 w:val="02010609000101010101"/>
    <w:charset w:val="00"/>
    <w:family w:val="auto"/>
    <w:pitch w:val="default"/>
    <w:sig w:usb0="00000000" w:usb1="00000000" w:usb2="00000000" w:usb3="00000000" w:csb0="00040001" w:csb1="00000000"/>
  </w:font>
  <w:font w:name="文星简美黑">
    <w:altName w:val="黑体"/>
    <w:panose1 w:val="02010609000101010101"/>
    <w:charset w:val="00"/>
    <w:family w:val="auto"/>
    <w:pitch w:val="default"/>
    <w:sig w:usb0="00000000" w:usb1="00000000" w:usb2="00000000" w:usb3="00000000" w:csb0="00040001" w:csb1="00000000"/>
  </w:font>
  <w:font w:name="文星简胖头鱼">
    <w:altName w:val="Segoe Print"/>
    <w:panose1 w:val="02010609000101010101"/>
    <w:charset w:val="00"/>
    <w:family w:val="auto"/>
    <w:pitch w:val="default"/>
    <w:sig w:usb0="00000000" w:usb1="00000000" w:usb2="00000000" w:usb3="00000000" w:csb0="00040001" w:csb1="00000000"/>
  </w:font>
  <w:font w:name="文星简楷宋">
    <w:altName w:val="宋体"/>
    <w:panose1 w:val="02010609000101010101"/>
    <w:charset w:val="00"/>
    <w:family w:val="auto"/>
    <w:pitch w:val="default"/>
    <w:sig w:usb0="00000000" w:usb1="00000000" w:usb2="00000000" w:usb3="00000000" w:csb0="00040001" w:csb1="00000000"/>
  </w:font>
  <w:font w:name="幼圆">
    <w:altName w:val="宋体"/>
    <w:panose1 w:val="0201050906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Gabriola">
    <w:panose1 w:val="04040605051002020D02"/>
    <w:charset w:val="00"/>
    <w:family w:val="auto"/>
    <w:pitch w:val="default"/>
    <w:sig w:usb0="E00002EF" w:usb1="5000204B" w:usb2="00000000" w:usb3="00000000" w:csb0="2000009F" w:csb1="00000000"/>
  </w:font>
  <w:font w:name="Mongolian Baiti">
    <w:panose1 w:val="03000500000000000000"/>
    <w:charset w:val="00"/>
    <w:family w:val="auto"/>
    <w:pitch w:val="default"/>
    <w:sig w:usb0="80000023" w:usb1="00000000" w:usb2="00020000" w:usb3="00000000" w:csb0="00000001" w:csb1="00000000"/>
  </w:font>
  <w:font w:name="Lucida Sans Unicode">
    <w:panose1 w:val="020B0602030504020204"/>
    <w:charset w:val="00"/>
    <w:family w:val="auto"/>
    <w:pitch w:val="default"/>
    <w:sig w:usb0="80001AFF" w:usb1="0000396B" w:usb2="00000000" w:usb3="00000000" w:csb0="200000BF" w:csb1="D7F70000"/>
  </w:font>
  <w:font w:name="Palatino Linotype">
    <w:panose1 w:val="02040502050505030304"/>
    <w:charset w:val="00"/>
    <w:family w:val="auto"/>
    <w:pitch w:val="default"/>
    <w:sig w:usb0="E0000287" w:usb1="40000013" w:usb2="00000000" w:usb3="00000000" w:csb0="2000019F" w:csb1="00000000"/>
  </w:font>
  <w:font w:name="Lucida Console">
    <w:panose1 w:val="020B0609040504020204"/>
    <w:charset w:val="00"/>
    <w:family w:val="auto"/>
    <w:pitch w:val="default"/>
    <w:sig w:usb0="8000028F" w:usb1="00001800" w:usb2="00000000" w:usb3="00000000" w:csb0="0000001F" w:csb1="D7D70000"/>
  </w:font>
  <w:font w:name="Trebuchet MS">
    <w:panose1 w:val="020B0603020202020204"/>
    <w:charset w:val="00"/>
    <w:family w:val="auto"/>
    <w:pitch w:val="default"/>
    <w:sig w:usb0="00000287" w:usb1="00000003" w:usb2="00000000" w:usb3="00000000" w:csb0="2000009F" w:csb1="00000000"/>
  </w:font>
  <w:font w:name="Verdana">
    <w:panose1 w:val="020B0604030504040204"/>
    <w:charset w:val="00"/>
    <w:family w:val="auto"/>
    <w:pitch w:val="default"/>
    <w:sig w:usb0="A10006FF" w:usb1="4000205B" w:usb2="00000010" w:usb3="00000000" w:csb0="2000019F" w:csb1="00000000"/>
  </w:font>
  <w:font w:name="Sylfaen">
    <w:panose1 w:val="010A0502050306030303"/>
    <w:charset w:val="00"/>
    <w:family w:val="auto"/>
    <w:pitch w:val="default"/>
    <w:sig w:usb0="04000687" w:usb1="00000000" w:usb2="00000000" w:usb3="00000000" w:csb0="2000009F" w:csb1="00000000"/>
  </w:font>
  <w:font w:name="Comic Sans MS">
    <w:panose1 w:val="030F0702030302020204"/>
    <w:charset w:val="00"/>
    <w:family w:val="auto"/>
    <w:pitch w:val="default"/>
    <w:sig w:usb0="00000287" w:usb1="40000013" w:usb2="00000000" w:usb3="00000000" w:csb0="2000009F" w:csb1="00000000"/>
  </w:font>
  <w:font w:name="Microsoft JhengHei Light">
    <w:panose1 w:val="020B0304030504040204"/>
    <w:charset w:val="88"/>
    <w:family w:val="auto"/>
    <w:pitch w:val="default"/>
    <w:sig w:usb0="800002EF" w:usb1="28CFFCFB" w:usb2="00000016" w:usb3="00000000" w:csb0="203E01BF" w:csb1="00000000"/>
  </w:font>
  <w:font w:name="Yu Gothic UI">
    <w:altName w:val="MS UI Gothic"/>
    <w:panose1 w:val="020B0500000000000000"/>
    <w:charset w:val="80"/>
    <w:family w:val="auto"/>
    <w:pitch w:val="default"/>
    <w:sig w:usb0="00000000" w:usb1="00000000" w:usb2="00000016" w:usb3="00000000" w:csb0="2002009F" w:csb1="00000000"/>
  </w:font>
  <w:font w:name="Segoe UI">
    <w:panose1 w:val="020B0502040204020203"/>
    <w:charset w:val="00"/>
    <w:family w:val="auto"/>
    <w:pitch w:val="default"/>
    <w:sig w:usb0="E4002EFF" w:usb1="C000E47F" w:usb2="00000009" w:usb3="00000000" w:csb0="200001FF" w:csb1="00000000"/>
  </w:font>
  <w:font w:name="Viner Hand ITC">
    <w:altName w:val="Mongolian Baiti"/>
    <w:panose1 w:val="03070502030502020203"/>
    <w:charset w:val="00"/>
    <w:family w:val="auto"/>
    <w:pitch w:val="default"/>
    <w:sig w:usb0="00000000" w:usb1="00000000" w:usb2="00000000" w:usb3="00000000" w:csb0="20000001" w:csb1="00000000"/>
  </w:font>
  <w:font w:name="MV Boli">
    <w:panose1 w:val="02000500030200090000"/>
    <w:charset w:val="00"/>
    <w:family w:val="auto"/>
    <w:pitch w:val="default"/>
    <w:sig w:usb0="00000003" w:usb1="00000000" w:usb2="00000100" w:usb3="00000000" w:csb0="00000001" w:csb1="00000000"/>
  </w:font>
  <w:font w:name="Arial Rounded MT Bold">
    <w:altName w:val="Arial"/>
    <w:panose1 w:val="020F0704030504030204"/>
    <w:charset w:val="00"/>
    <w:family w:val="auto"/>
    <w:pitch w:val="default"/>
    <w:sig w:usb0="00000000" w:usb1="00000000" w:usb2="00000000" w:usb3="00000000" w:csb0="20000001" w:csb1="00000000"/>
  </w:font>
  <w:font w:name="Imprint MT Shadow">
    <w:altName w:val="Gabriola"/>
    <w:panose1 w:val="04020605060303030202"/>
    <w:charset w:val="00"/>
    <w:family w:val="auto"/>
    <w:pitch w:val="default"/>
    <w:sig w:usb0="00000000" w:usb1="00000000" w:usb2="00000000" w:usb3="00000000" w:csb0="20000001" w:csb1="00000000"/>
  </w:font>
  <w:font w:name="Century Schoolbook">
    <w:altName w:val="Segoe Print"/>
    <w:panose1 w:val="02040604050505020304"/>
    <w:charset w:val="00"/>
    <w:family w:val="auto"/>
    <w:pitch w:val="default"/>
    <w:sig w:usb0="00000000" w:usb1="00000000" w:usb2="00000000" w:usb3="00000000" w:csb0="2000009F" w:csb1="DFD70000"/>
  </w:font>
  <w:font w:name="Century Gothic">
    <w:altName w:val="Segoe Print"/>
    <w:panose1 w:val="020B0502020202020204"/>
    <w:charset w:val="00"/>
    <w:family w:val="auto"/>
    <w:pitch w:val="default"/>
    <w:sig w:usb0="00000000" w:usb1="00000000" w:usb2="00000000" w:usb3="00000000" w:csb0="2000009F" w:csb1="DFD70000"/>
  </w:font>
  <w:font w:name="Forte">
    <w:altName w:val="Mongolian Baiti"/>
    <w:panose1 w:val="03060902040502070203"/>
    <w:charset w:val="00"/>
    <w:family w:val="auto"/>
    <w:pitch w:val="default"/>
    <w:sig w:usb0="00000000" w:usb1="00000000" w:usb2="00000000" w:usb3="00000000" w:csb0="20000001" w:csb1="00000000"/>
  </w:font>
  <w:font w:name="Rage Italic">
    <w:altName w:val="Mongolian Baiti"/>
    <w:panose1 w:val="03070502040507070304"/>
    <w:charset w:val="00"/>
    <w:family w:val="auto"/>
    <w:pitch w:val="default"/>
    <w:sig w:usb0="00000000" w:usb1="00000000" w:usb2="00000000" w:usb3="00000000" w:csb0="20000001" w:csb1="00000000"/>
  </w:font>
  <w:font w:name="Microsoft Sans Serif">
    <w:panose1 w:val="020B0604020202020204"/>
    <w:charset w:val="00"/>
    <w:family w:val="auto"/>
    <w:pitch w:val="default"/>
    <w:sig w:usb0="E1002AFF" w:usb1="C0000002" w:usb2="00000008" w:usb3="00000000" w:csb0="200101FF" w:csb1="20280000"/>
  </w:font>
  <w:font w:name="Papyrus">
    <w:altName w:val="Mongolian Baiti"/>
    <w:panose1 w:val="03070502060502030205"/>
    <w:charset w:val="00"/>
    <w:family w:val="auto"/>
    <w:pitch w:val="default"/>
    <w:sig w:usb0="00000000" w:usb1="00000000" w:usb2="00000000" w:usb3="00000000" w:csb0="20000001" w:csb1="00000000"/>
  </w:font>
  <w:font w:name="ˎ̥">
    <w:altName w:val="Times New Roman"/>
    <w:panose1 w:val="00000000000000000000"/>
    <w:charset w:val="01"/>
    <w:family w:val="auto"/>
    <w:pitch w:val="default"/>
    <w:sig w:usb0="00000000" w:usb1="00000000" w:usb2="00000000" w:usb3="00000000" w:csb0="00040001" w:csb1="00000000"/>
  </w:font>
  <w:font w:name="Verdana,ˎ̥">
    <w:altName w:val="Times New Roman"/>
    <w:panose1 w:val="00000000000000000000"/>
    <w:charset w:val="00"/>
    <w:family w:val="auto"/>
    <w:pitch w:val="default"/>
    <w:sig w:usb0="00000000" w:usb1="00000000" w:usb2="00000000" w:usb3="00000000" w:csb0="00040001" w:csb1="00000000"/>
  </w:font>
  <w:font w:name="Webdings">
    <w:panose1 w:val="05030102010509060703"/>
    <w:charset w:val="02"/>
    <w:family w:val="auto"/>
    <w:pitch w:val="default"/>
    <w:sig w:usb0="00000000" w:usb1="00000000" w:usb2="00000000" w:usb3="00000000" w:csb0="80000000" w:csb1="00000000"/>
  </w:font>
  <w:font w:name="Latha">
    <w:panose1 w:val="020B0604020202020204"/>
    <w:charset w:val="00"/>
    <w:family w:val="auto"/>
    <w:pitch w:val="default"/>
    <w:sig w:usb0="00100003" w:usb1="00000000" w:usb2="00000000" w:usb3="00000000" w:csb0="00000001" w:csb1="00000000"/>
  </w:font>
  <w:font w:name="经典繁颜体">
    <w:altName w:val="黑体"/>
    <w:panose1 w:val="02010609000101010101"/>
    <w:charset w:val="01"/>
    <w:family w:val="auto"/>
    <w:pitch w:val="default"/>
    <w:sig w:usb0="00000000" w:usb1="00000000" w:usb2="0000001E" w:usb3="00000000" w:csb0="20040000" w:csb1="00000000"/>
  </w:font>
  <w:font w:name="Arial Black">
    <w:panose1 w:val="020B0A04020102020204"/>
    <w:charset w:val="00"/>
    <w:family w:val="auto"/>
    <w:pitch w:val="default"/>
    <w:sig w:usb0="A00002AF" w:usb1="400078FB" w:usb2="00000000" w:usb3="00000000" w:csb0="6000009F" w:csb1="DFD70000"/>
  </w:font>
  <w:font w:name="方正仿宋简体">
    <w:panose1 w:val="02010601030101010101"/>
    <w:charset w:val="86"/>
    <w:family w:val="auto"/>
    <w:pitch w:val="default"/>
    <w:sig w:usb0="00000001" w:usb1="080E0000" w:usb2="00000000" w:usb3="00000000" w:csb0="00040000" w:csb1="00000000"/>
  </w:font>
  <w:font w:name="12px">
    <w:altName w:val="Microsoft JhengHei Light"/>
    <w:panose1 w:val="00000000000000000000"/>
    <w:charset w:val="01"/>
    <w:family w:val="auto"/>
    <w:pitch w:val="default"/>
    <w:sig w:usb0="00000000" w:usb1="00000000" w:usb2="00000000" w:usb3="00000000" w:csb0="00040001" w:csb1="00000000"/>
  </w:font>
  <w:font w:name="方正大标宋简体">
    <w:panose1 w:val="02010601030101010101"/>
    <w:charset w:val="86"/>
    <w:family w:val="auto"/>
    <w:pitch w:val="default"/>
    <w:sig w:usb0="00000001" w:usb1="080E0000" w:usb2="00000000" w:usb3="00000000" w:csb0="00040000" w:csb1="00000000"/>
  </w:font>
  <w:font w:name="MT Extra">
    <w:panose1 w:val="05050102010205020202"/>
    <w:charset w:val="02"/>
    <w:family w:val="auto"/>
    <w:pitch w:val="default"/>
    <w:sig w:usb0="80000000" w:usb1="00000000" w:usb2="00000000" w:usb3="00000000" w:csb0="00000000" w:csb1="00000000"/>
  </w:font>
  <w:font w:name="方正小标宋_GBK">
    <w:altName w:val="宋体"/>
    <w:panose1 w:val="03000509000000000000"/>
    <w:charset w:val="86"/>
    <w:family w:val="auto"/>
    <w:pitch w:val="default"/>
    <w:sig w:usb0="00000000" w:usb1="0000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Ђˎ̥">
    <w:altName w:val="Microsoft JhengHei Light"/>
    <w:panose1 w:val="00000000000000000000"/>
    <w:charset w:val="00"/>
    <w:family w:val="auto"/>
    <w:pitch w:val="default"/>
    <w:sig w:usb0="00000000" w:usb1="00000000" w:usb2="00000000" w:usb3="00000000" w:csb0="00040001" w:csb1="00000000"/>
  </w:font>
  <w:font w:name="SimSun Western">
    <w:altName w:val="宋体"/>
    <w:panose1 w:val="00000000000000000000"/>
    <w:charset w:val="00"/>
    <w:family w:val="auto"/>
    <w:pitch w:val="default"/>
    <w:sig w:usb0="00000000" w:usb1="00000000" w:usb2="00000000" w:usb3="00000000" w:csb0="00000001"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Greek">
    <w:altName w:val="Times New Roman"/>
    <w:panose1 w:val="00000000000000000000"/>
    <w:charset w:val="A1"/>
    <w:family w:val="auto"/>
    <w:pitch w:val="default"/>
    <w:sig w:usb0="00000000" w:usb1="00000000" w:usb2="00000000" w:usb3="00000000" w:csb0="00000008"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CE">
    <w:altName w:val="Times New Roman"/>
    <w:panose1 w:val="00000000000000000000"/>
    <w:charset w:val="EE"/>
    <w:family w:val="auto"/>
    <w:pitch w:val="default"/>
    <w:sig w:usb0="00000000" w:usb1="00000000" w:usb2="00000000" w:usb3="00000000" w:csb0="00000002" w:csb1="00000000"/>
  </w:font>
  <w:font w:name="Times New Roman Baltic">
    <w:altName w:val="Times New Roman"/>
    <w:panose1 w:val="00000000000000000000"/>
    <w:charset w:val="BA"/>
    <w:family w:val="auto"/>
    <w:pitch w:val="default"/>
    <w:sig w:usb0="00000000" w:usb1="00000000" w:usb2="00000000" w:usb3="00000000" w:csb0="00000080" w:csb1="00000000"/>
  </w:font>
  <w:font w:name="瀹嬩綋">
    <w:altName w:val="Microsoft JhengHei Light"/>
    <w:panose1 w:val="00000000000000000000"/>
    <w:charset w:val="01"/>
    <w:family w:val="auto"/>
    <w:pitch w:val="default"/>
    <w:sig w:usb0="00000000" w:usb1="00000000" w:usb2="00000000" w:usb3="00000000" w:csb0="00040001" w:csb1="00000000"/>
  </w:font>
  <w:font w:name="文星标宋">
    <w:altName w:val="宋体"/>
    <w:panose1 w:val="02010604000101010101"/>
    <w:charset w:val="86"/>
    <w:family w:val="auto"/>
    <w:pitch w:val="default"/>
    <w:sig w:usb0="00000000" w:usb1="00000000" w:usb2="00000000" w:usb3="00000000" w:csb0="00040001" w:csb1="00000000"/>
  </w:font>
  <w:font w:name="_x000B_">
    <w:altName w:val="Times New Roman"/>
    <w:panose1 w:val="00000000000000000000"/>
    <w:charset w:val="00"/>
    <w:family w:val="auto"/>
    <w:pitch w:val="default"/>
    <w:sig w:usb0="00000000" w:usb1="00000000" w:usb2="00000000" w:usb3="00000000" w:csb0="00000001" w:csb1="00000000"/>
  </w:font>
  <w:font w:name="Cambria Math">
    <w:panose1 w:val="02040503050406030204"/>
    <w:charset w:val="01"/>
    <w:family w:val="auto"/>
    <w:pitch w:val="default"/>
    <w:sig w:usb0="E00002FF" w:usb1="420024FF" w:usb2="00000000" w:usb3="00000000" w:csb0="2000019F" w:csb1="00000000"/>
  </w:font>
  <w:font w:name="宋体-PUA">
    <w:altName w:val="宋体"/>
    <w:panose1 w:val="02010600030101010101"/>
    <w:charset w:val="86"/>
    <w:family w:val="auto"/>
    <w:pitch w:val="default"/>
    <w:sig w:usb0="00000000" w:usb1="00000000" w:usb2="00000000" w:usb3="00000000" w:csb0="00040000" w:csb1="00000000"/>
  </w:font>
  <w:font w:name="穝灿砰">
    <w:altName w:val="宋体"/>
    <w:panose1 w:val="00000000000000000000"/>
    <w:charset w:val="01"/>
    <w:family w:val="auto"/>
    <w:pitch w:val="default"/>
    <w:sig w:usb0="00000000" w:usb1="00000000" w:usb2="00000000" w:usb3="00000000" w:csb0="00040001" w:csb1="00000000"/>
  </w:font>
  <w:font w:name="lucida Grande">
    <w:altName w:val="宋体"/>
    <w:panose1 w:val="00000000000000000000"/>
    <w:charset w:val="01"/>
    <w:family w:val="auto"/>
    <w:pitch w:val="default"/>
    <w:sig w:usb0="00000000" w:usb1="00000000" w:usb2="00000000" w:usb3="00000000" w:csb0="00040001" w:csb1="00000000"/>
  </w:font>
  <w:font w:name="文星楷体">
    <w:altName w:val="宋体"/>
    <w:panose1 w:val="02010604000101010101"/>
    <w:charset w:val="86"/>
    <w:family w:val="auto"/>
    <w:pitch w:val="default"/>
    <w:sig w:usb0="00000000" w:usb1="00000000" w:usb2="00000000" w:usb3="00000000" w:csb0="00040001" w:csb1="00000000"/>
  </w:font>
  <w:font w:name="Lucida Sans">
    <w:altName w:val="Lucida Sans Unicode"/>
    <w:panose1 w:val="020B0602030504020204"/>
    <w:charset w:val="00"/>
    <w:family w:val="auto"/>
    <w:pitch w:val="default"/>
    <w:sig w:usb0="00000000" w:usb1="00000000" w:usb2="00000000" w:usb3="00000000" w:csb0="20000001" w:csb1="00000000"/>
  </w:font>
  <w:font w:name="文星黑体">
    <w:altName w:val="宋体"/>
    <w:panose1 w:val="02010604000101010101"/>
    <w:charset w:val="86"/>
    <w:family w:val="auto"/>
    <w:pitch w:val="default"/>
    <w:sig w:usb0="00000000" w:usb1="00000000" w:usb2="00000000" w:usb3="00000000" w:csb0="00040001" w:csb1="00000000"/>
  </w:font>
  <w:font w:name="方正黑体_GBK">
    <w:altName w:val="黑体"/>
    <w:panose1 w:val="03000509000000000000"/>
    <w:charset w:val="86"/>
    <w:family w:val="auto"/>
    <w:pitch w:val="default"/>
    <w:sig w:usb0="00000000" w:usb1="0000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寰蒋闆呴粦">
    <w:altName w:val="Microsoft JhengHei Light"/>
    <w:panose1 w:val="00000000000000000000"/>
    <w:charset w:val="01"/>
    <w:family w:val="auto"/>
    <w:pitch w:val="default"/>
    <w:sig w:usb0="00000000" w:usb1="00000000" w:usb2="00000000" w:usb3="00000000" w:csb0="00040001" w:csb1="00000000"/>
  </w:font>
  <w:font w:name="方正黑体简体">
    <w:panose1 w:val="02010601030101010101"/>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宋体_GB2312">
    <w:altName w:val="宋体"/>
    <w:panose1 w:val="00000000000000000000"/>
    <w:charset w:val="86"/>
    <w:family w:val="auto"/>
    <w:pitch w:val="default"/>
    <w:sig w:usb0="00000000" w:usb1="00000000" w:usb2="00000010" w:usb3="00000000" w:csb0="00040000" w:csb1="00000000"/>
  </w:font>
  <w:font w:name="verdana,Arial">
    <w:altName w:val="宋体"/>
    <w:panose1 w:val="00000000000000000000"/>
    <w:charset w:val="86"/>
    <w:family w:val="auto"/>
    <w:pitch w:val="default"/>
    <w:sig w:usb0="00000000" w:usb1="00000000" w:usb2="00000000" w:usb3="00000000" w:csb0="00040000" w:csb1="00000000"/>
  </w:font>
  <w:font w:name="Courier New CYR">
    <w:altName w:val="MingLiU"/>
    <w:panose1 w:val="00000000000000000000"/>
    <w:charset w:val="CC"/>
    <w:family w:val="auto"/>
    <w:pitch w:val="default"/>
    <w:sig w:usb0="00000000" w:usb1="00000000" w:usb2="00000000" w:usb3="00000000" w:csb0="00000004" w:csb1="00000000"/>
  </w:font>
  <w:font w:name="Verdana,Tahoma,&quot;宋体&quot;">
    <w:altName w:val="宋体"/>
    <w:panose1 w:val="00000000000000000000"/>
    <w:charset w:val="86"/>
    <w:family w:val="auto"/>
    <w:pitch w:val="default"/>
    <w:sig w:usb0="00000000" w:usb1="00000000" w:usb2="00000000" w:usb3="00000000" w:csb0="00040000" w:csb1="00000000"/>
  </w:font>
  <w:font w:name="2b72a0">
    <w:altName w:val="Times New Roman"/>
    <w:panose1 w:val="00000000000000000000"/>
    <w:charset w:val="00"/>
    <w:family w:val="auto"/>
    <w:pitch w:val="default"/>
    <w:sig w:usb0="00000000" w:usb1="00000000" w:usb2="00000000" w:usb3="00000000" w:csb0="00040001" w:csb1="00000000"/>
  </w:font>
  <w:font w:name="Verdana, Arial, Helvetica, sa">
    <w:altName w:val="宋体"/>
    <w:panose1 w:val="00000000000000000000"/>
    <w:charset w:val="86"/>
    <w:family w:val="auto"/>
    <w:pitch w:val="default"/>
    <w:sig w:usb0="00000000" w:usb1="00000000" w:usb2="00000000" w:usb3="00000000" w:csb0="00040000" w:csb1="00000000"/>
  </w:font>
  <w:font w:name="楷体_GBK">
    <w:altName w:val="宋体"/>
    <w:panose1 w:val="00000000000000000000"/>
    <w:charset w:val="86"/>
    <w:family w:val="auto"/>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Kingsoft Phonetic Plain">
    <w:altName w:val="Microsoft JhengHei Light"/>
    <w:panose1 w:val="00000000000000000000"/>
    <w:charset w:val="00"/>
    <w:family w:val="auto"/>
    <w:pitch w:val="default"/>
    <w:sig w:usb0="00000000" w:usb1="00000000" w:usb2="00000000" w:usb3="00000000" w:csb0="00040001" w:csb1="00000000"/>
  </w:font>
  <w:font w:name="金长城仿宋体">
    <w:altName w:val="宋体"/>
    <w:panose1 w:val="02010609000101010101"/>
    <w:charset w:val="86"/>
    <w:family w:val="auto"/>
    <w:pitch w:val="default"/>
    <w:sig w:usb0="00000000" w:usb1="00000000" w:usb2="0000001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Arial Narrow">
    <w:altName w:val="Arial"/>
    <w:panose1 w:val="020B0506020202030204"/>
    <w:charset w:val="00"/>
    <w:family w:val="auto"/>
    <w:pitch w:val="default"/>
    <w:sig w:usb0="00000000" w:usb1="00000000" w:usb2="00000000" w:usb3="00000000" w:csb0="2000009F" w:csb1="DFD70000"/>
  </w:font>
  <w:font w:name="Bookman Old Style">
    <w:altName w:val="Segoe Print"/>
    <w:panose1 w:val="02050604050505020204"/>
    <w:charset w:val="00"/>
    <w:family w:val="auto"/>
    <w:pitch w:val="default"/>
    <w:sig w:usb0="00000000" w:usb1="00000000" w:usb2="00000000" w:usb3="00000000" w:csb0="2000009F" w:csb1="DFD70000"/>
  </w:font>
  <w:font w:name="Book Antiqua">
    <w:altName w:val="Segoe Print"/>
    <w:panose1 w:val="02040602050305030304"/>
    <w:charset w:val="00"/>
    <w:family w:val="auto"/>
    <w:pitch w:val="default"/>
    <w:sig w:usb0="00000000" w:usb1="00000000" w:usb2="00000000" w:usb3="00000000" w:csb0="2000009F" w:csb1="DFD70000"/>
  </w:font>
  <w:font w:name="方正楷体_GBK">
    <w:altName w:val="宋体"/>
    <w:panose1 w:val="03000509000000000000"/>
    <w:charset w:val="86"/>
    <w:family w:val="auto"/>
    <w:pitch w:val="default"/>
    <w:sig w:usb0="00000000" w:usb1="00000000" w:usb2="00000000" w:usb3="00000000" w:csb0="00040000" w:csb1="00000000"/>
  </w:font>
  <w:font w:name="\5b8b\4f53">
    <w:altName w:val="Microsoft JhengHei Light"/>
    <w:panose1 w:val="00000000000000000000"/>
    <w:charset w:val="01"/>
    <w:family w:val="auto"/>
    <w:pitch w:val="default"/>
    <w:sig w:usb0="00000000" w:usb1="00000000" w:usb2="00000000" w:usb3="00000000" w:csb0="00040001" w:csb1="00000000"/>
  </w:font>
  <w:font w:name="经典美黑简">
    <w:altName w:val="黑体"/>
    <w:panose1 w:val="02010609000101010101"/>
    <w:charset w:val="86"/>
    <w:family w:val="auto"/>
    <w:pitch w:val="default"/>
    <w:sig w:usb0="00000000" w:usb1="00000000" w:usb2="0000001E" w:usb3="00000000" w:csb0="20040000" w:csb1="00000000"/>
  </w:font>
  <w:font w:name="方正楷体简体">
    <w:panose1 w:val="02010601030101010101"/>
    <w:charset w:val="86"/>
    <w:family w:val="auto"/>
    <w:pitch w:val="default"/>
    <w:sig w:usb0="00000001" w:usb1="080E0000" w:usb2="00000000" w:usb3="00000000" w:csb0="00040000" w:csb1="00000000"/>
  </w:font>
  <w:font w:name="??">
    <w:altName w:val="MingLiU"/>
    <w:panose1 w:val="00000000000000000000"/>
    <w:charset w:val="00"/>
    <w:family w:val="auto"/>
    <w:pitch w:val="default"/>
    <w:sig w:usb0="00000000" w:usb1="00000000" w:usb2="00000000" w:usb3="00000000" w:csb0="00000001" w:csb1="00000000"/>
  </w:font>
  <w:font w:name="Arial CE">
    <w:altName w:val="Arial"/>
    <w:panose1 w:val="00000000000000000000"/>
    <w:charset w:val="EE"/>
    <w:family w:val="auto"/>
    <w:pitch w:val="default"/>
    <w:sig w:usb0="00000000" w:usb1="00000000" w:usb2="00000000" w:usb3="00000000" w:csb0="00000002" w:csb1="00000000"/>
  </w:font>
  <w:font w:name="Arial Cyr">
    <w:altName w:val="Arial"/>
    <w:panose1 w:val="00000000000000000000"/>
    <w:charset w:val="CC"/>
    <w:family w:val="auto"/>
    <w:pitch w:val="default"/>
    <w:sig w:usb0="00000000" w:usb1="00000000" w:usb2="00000000" w:usb3="00000000" w:csb0="00000004" w:csb1="00000000"/>
  </w:font>
  <w:font w:name="Arial Greek">
    <w:altName w:val="Arial"/>
    <w:panose1 w:val="00000000000000000000"/>
    <w:charset w:val="A1"/>
    <w:family w:val="auto"/>
    <w:pitch w:val="default"/>
    <w:sig w:usb0="00000000" w:usb1="00000000" w:usb2="00000000" w:usb3="00000000" w:csb0="00000008" w:csb1="00000000"/>
  </w:font>
  <w:font w:name="Arial Tur">
    <w:altName w:val="Arial"/>
    <w:panose1 w:val="00000000000000000000"/>
    <w:charset w:val="A2"/>
    <w:family w:val="auto"/>
    <w:pitch w:val="default"/>
    <w:sig w:usb0="00000000" w:usb1="00000000" w:usb2="00000000" w:usb3="00000000" w:csb0="00000010" w:csb1="00000000"/>
  </w:font>
  <w:font w:name="Arial (Hebrew)">
    <w:altName w:val="Arial"/>
    <w:panose1 w:val="00000000000000000000"/>
    <w:charset w:val="B1"/>
    <w:family w:val="auto"/>
    <w:pitch w:val="default"/>
    <w:sig w:usb0="00000000" w:usb1="00000000" w:usb2="00000000" w:usb3="00000000" w:csb0="00000020" w:csb1="00000000"/>
  </w:font>
  <w:font w:name="Arial Baltic">
    <w:altName w:val="Arial"/>
    <w:panose1 w:val="00000000000000000000"/>
    <w:charset w:val="BA"/>
    <w:family w:val="auto"/>
    <w:pitch w:val="default"/>
    <w:sig w:usb0="00000000" w:usb1="00000000" w:usb2="00000000" w:usb3="00000000" w:csb0="00000080" w:csb1="00000000"/>
  </w:font>
  <w:font w:name="Arial (Vietnamese)">
    <w:altName w:val="Arial"/>
    <w:panose1 w:val="00000000000000000000"/>
    <w:charset w:val="A3"/>
    <w:family w:val="auto"/>
    <w:pitch w:val="default"/>
    <w:sig w:usb0="00000000" w:usb1="00000000" w:usb2="00000000" w:usb3="00000000" w:csb0="00000100" w:csb1="00000000"/>
  </w:font>
  <w:font w:name="·ÂËÎ Western">
    <w:altName w:val="宋体"/>
    <w:panose1 w:val="00000000000000000000"/>
    <w:charset w:val="00"/>
    <w:family w:val="auto"/>
    <w:pitch w:val="default"/>
    <w:sig w:usb0="00000000" w:usb1="00000000" w:usb2="00000000" w:usb3="00000000" w:csb0="00000001" w:csb1="00000000"/>
  </w:font>
  <w:font w:name="Tahoma CE">
    <w:altName w:val="Tahoma"/>
    <w:panose1 w:val="00000000000000000000"/>
    <w:charset w:val="EE"/>
    <w:family w:val="auto"/>
    <w:pitch w:val="default"/>
    <w:sig w:usb0="00000000" w:usb1="00000000" w:usb2="00000000" w:usb3="00000000" w:csb0="00000002" w:csb1="00000000"/>
  </w:font>
  <w:font w:name="Arial (Arabic)">
    <w:altName w:val="Arial"/>
    <w:panose1 w:val="00000000000000000000"/>
    <w:charset w:val="B2"/>
    <w:family w:val="auto"/>
    <w:pitch w:val="default"/>
    <w:sig w:usb0="00000000" w:usb1="00000000" w:usb2="00000000" w:usb3="00000000" w:csb0="00000040" w:csb1="00000000"/>
  </w:font>
  <w:font w:name="Tahoma Cyr">
    <w:altName w:val="Tahoma"/>
    <w:panose1 w:val="00000000000000000000"/>
    <w:charset w:val="CC"/>
    <w:family w:val="auto"/>
    <w:pitch w:val="default"/>
    <w:sig w:usb0="00000000" w:usb1="00000000" w:usb2="00000000" w:usb3="00000000" w:csb0="00000004" w:csb1="00000000"/>
  </w:font>
  <w:font w:name="Tahoma Greek">
    <w:altName w:val="Tahoma"/>
    <w:panose1 w:val="00000000000000000000"/>
    <w:charset w:val="A1"/>
    <w:family w:val="auto"/>
    <w:pitch w:val="default"/>
    <w:sig w:usb0="00000000" w:usb1="00000000" w:usb2="00000000" w:usb3="00000000" w:csb0="00000008" w:csb1="00000000"/>
  </w:font>
  <w:font w:name="Tahoma Tur">
    <w:altName w:val="Tahoma"/>
    <w:panose1 w:val="00000000000000000000"/>
    <w:charset w:val="A2"/>
    <w:family w:val="auto"/>
    <w:pitch w:val="default"/>
    <w:sig w:usb0="00000000" w:usb1="00000000" w:usb2="00000000" w:usb3="00000000" w:csb0="00000010" w:csb1="00000000"/>
  </w:font>
  <w:font w:name="Tahoma (Hebrew)">
    <w:altName w:val="Tahoma"/>
    <w:panose1 w:val="00000000000000000000"/>
    <w:charset w:val="B1"/>
    <w:family w:val="auto"/>
    <w:pitch w:val="default"/>
    <w:sig w:usb0="00000000" w:usb1="00000000" w:usb2="00000000" w:usb3="00000000" w:csb0="00000020" w:csb1="00000000"/>
  </w:font>
  <w:font w:name="Tahoma (Arabic)">
    <w:altName w:val="Tahoma"/>
    <w:panose1 w:val="00000000000000000000"/>
    <w:charset w:val="B2"/>
    <w:family w:val="auto"/>
    <w:pitch w:val="default"/>
    <w:sig w:usb0="00000000" w:usb1="00000000" w:usb2="00000000" w:usb3="00000000" w:csb0="00000040" w:csb1="00000000"/>
  </w:font>
  <w:font w:name="Tahoma Baltic">
    <w:altName w:val="Tahoma"/>
    <w:panose1 w:val="00000000000000000000"/>
    <w:charset w:val="BA"/>
    <w:family w:val="auto"/>
    <w:pitch w:val="default"/>
    <w:sig w:usb0="00000000" w:usb1="00000000" w:usb2="00000000" w:usb3="00000000" w:csb0="00000080" w:csb1="00000000"/>
  </w:font>
  <w:font w:name="Tahoma (Vietnamese)">
    <w:altName w:val="Tahoma"/>
    <w:panose1 w:val="00000000000000000000"/>
    <w:charset w:val="A3"/>
    <w:family w:val="auto"/>
    <w:pitch w:val="default"/>
    <w:sig w:usb0="00000000" w:usb1="00000000" w:usb2="00000000" w:usb3="00000000" w:csb0="00000100" w:csb1="00000000"/>
  </w:font>
  <w:font w:name="Tahoma (Thai)">
    <w:altName w:val="Tahoma"/>
    <w:panose1 w:val="00000000000000000000"/>
    <w:charset w:val="DE"/>
    <w:family w:val="auto"/>
    <w:pitch w:val="default"/>
    <w:sig w:usb0="00000000" w:usb1="00000000" w:usb2="00000000" w:usb3="00000000" w:csb0="00010000" w:csb1="00000000"/>
  </w:font>
  <w:font w:name="新宋体-18030">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Yahei">
    <w:altName w:val="Microsoft JhengHei Light"/>
    <w:panose1 w:val="00000000000000000000"/>
    <w:charset w:val="01"/>
    <w:family w:val="auto"/>
    <w:pitch w:val="default"/>
    <w:sig w:usb0="00000000" w:usb1="00000000" w:usb2="00000000" w:usb3="00000000" w:csb0="00040001" w:csb1="00000000"/>
  </w:font>
  <w:font w:name="Adobe 仿宋 Std R">
    <w:altName w:val="宋体"/>
    <w:panose1 w:val="00000000000000000000"/>
    <w:charset w:val="86"/>
    <w:family w:val="auto"/>
    <w:pitch w:val="default"/>
    <w:sig w:usb0="00000000" w:usb1="00000000" w:usb2="00000010" w:usb3="00000000" w:csb0="00060007" w:csb1="00000000"/>
  </w:font>
  <w:font w:name="ALKATIP Basma Tom">
    <w:altName w:val="Times New Roman"/>
    <w:panose1 w:val="02000000000000000000"/>
    <w:charset w:val="00"/>
    <w:family w:val="auto"/>
    <w:pitch w:val="default"/>
    <w:sig w:usb0="00000000" w:usb1="00000000" w:usb2="00000008" w:usb3="00000000" w:csb0="00000041" w:csb1="00000000"/>
  </w:font>
  <w:font w:name="微软简行楷">
    <w:altName w:val="宋体"/>
    <w:panose1 w:val="00000000000000000000"/>
    <w:charset w:val="00"/>
    <w:family w:val="auto"/>
    <w:pitch w:val="default"/>
    <w:sig w:usb0="00000000" w:usb1="00000000" w:usb2="00000000" w:usb3="00000000" w:csb0="00040001" w:csb1="00000000"/>
  </w:font>
  <w:font w:name="宋体 Arial Verdana">
    <w:altName w:val="宋体"/>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宋三简体">
    <w:panose1 w:val="02010601030101010101"/>
    <w:charset w:val="86"/>
    <w:family w:val="auto"/>
    <w:pitch w:val="default"/>
    <w:sig w:usb0="00000001" w:usb1="080E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Bookshelf Symbol 7">
    <w:altName w:val="Symbol"/>
    <w:panose1 w:val="05010101010101010101"/>
    <w:charset w:val="02"/>
    <w:family w:val="auto"/>
    <w:pitch w:val="default"/>
    <w:sig w:usb0="00000000" w:usb1="00000000" w:usb2="00000000" w:usb3="00000000" w:csb0="80000000" w:csb1="00000000"/>
  </w:font>
  <w:font w:name="OCR A Extended">
    <w:altName w:val="PMingLiU-ExtB"/>
    <w:panose1 w:val="02010509020102010303"/>
    <w:charset w:val="00"/>
    <w:family w:val="auto"/>
    <w:pitch w:val="default"/>
    <w:sig w:usb0="00000000" w:usb1="00000000" w:usb2="00000000" w:usb3="00000000" w:csb0="20000001" w:csb1="00000000"/>
  </w:font>
  <w:font w:name="宋体-18030">
    <w:altName w:val="宋体"/>
    <w:panose1 w:val="02010609060101010101"/>
    <w:charset w:val="86"/>
    <w:family w:val="auto"/>
    <w:pitch w:val="default"/>
    <w:sig w:usb0="00000000" w:usb1="00000000" w:usb2="000A005E" w:usb3="00000000" w:csb0="00040001" w:csb1="00000000"/>
  </w:font>
  <w:font w:name="_x000B__x000C_">
    <w:altName w:val="Times New Roman"/>
    <w:panose1 w:val="00000000000000000000"/>
    <w:charset w:val="00"/>
    <w:family w:val="auto"/>
    <w:pitch w:val="default"/>
    <w:sig w:usb0="00000000" w:usb1="00000000" w:usb2="00000000" w:usb3="00000000" w:csb0="00040001" w:csb1="00000000"/>
  </w:font>
  <w:font w:name="Helvetica">
    <w:altName w:val="Arial"/>
    <w:panose1 w:val="020B0604020202020204"/>
    <w:charset w:val="00"/>
    <w:family w:val="auto"/>
    <w:pitch w:val="default"/>
    <w:sig w:usb0="00000000" w:usb1="00000000" w:usb2="00000008" w:usb3="00000000" w:csb0="000001FF" w:csb1="00000000"/>
  </w:font>
  <w:font w:name="Tekton Pro">
    <w:altName w:val="MV Boli"/>
    <w:panose1 w:val="020F0603020208090904"/>
    <w:charset w:val="00"/>
    <w:family w:val="auto"/>
    <w:pitch w:val="default"/>
    <w:sig w:usb0="00000000" w:usb1="00000000" w:usb2="00000000" w:usb3="00000000" w:csb0="20000093" w:csb1="00000000"/>
  </w:font>
  <w:font w:name="MS Reference Sans Serif">
    <w:altName w:val="Verdana"/>
    <w:panose1 w:val="020B0604030504040204"/>
    <w:charset w:val="00"/>
    <w:family w:val="auto"/>
    <w:pitch w:val="default"/>
    <w:sig w:usb0="00000000" w:usb1="00000000" w:usb2="00000000" w:usb3="00000000" w:csb0="2000019F" w:csb1="00000000"/>
  </w:font>
  <w:font w:name="夹发砰">
    <w:altName w:val="Microsoft JhengHei Light"/>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24"/>
        <w:lang w:val="en-US" w:eastAsia="zh-CN" w:bidi="ar-SA"/>
      </w:rPr>
      <w:pict>
        <v:rect id="文本框 6"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- 12 -</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1">
      <w:start w:val="1"/>
      <w:numFmt w:val="decimal"/>
      <w:suff w:val="nothing"/>
      <w:lvlText w:val="%1．"/>
      <w:lvlJc w:val="left"/>
      <w:pPr>
        <w:ind w:left="0" w:firstLine="400"/>
      </w:pPr>
      <w:rPr>
        <w:rFonts w:hint="default"/>
      </w:rPr>
    </w:lvl>
  </w:abstractNum>
  <w:abstractNum w:abstractNumId="3">
    <w:nsid w:val="00000003"/>
    <w:multiLevelType w:val="singleLevel"/>
    <w:tmpl w:val="00000003"/>
    <w:lvl w:ilvl="0" w:tentative="1">
      <w:start w:val="1"/>
      <w:numFmt w:val="chineseCounting"/>
      <w:suff w:val="nothing"/>
      <w:lvlText w:val="（%1）"/>
      <w:lvlJc w:val="left"/>
      <w:pPr>
        <w:ind w:left="0" w:firstLine="420"/>
      </w:pPr>
      <w:rPr>
        <w:rFonts w:hint="eastAsia"/>
      </w:rPr>
    </w:lvl>
  </w:abstractNum>
  <w:abstractNum w:abstractNumId="5">
    <w:nsid w:val="00000005"/>
    <w:multiLevelType w:val="singleLevel"/>
    <w:tmpl w:val="00000005"/>
    <w:lvl w:ilvl="0" w:tentative="1">
      <w:start w:val="1"/>
      <w:numFmt w:val="chineseCounting"/>
      <w:suff w:val="nothing"/>
      <w:lvlText w:val="%1、"/>
      <w:lvlJc w:val="left"/>
      <w:pPr>
        <w:ind w:left="0" w:firstLine="420"/>
      </w:pPr>
      <w:rPr>
        <w:rFonts w:hint="eastAsia"/>
      </w:rPr>
    </w:lvl>
  </w:abstractNum>
  <w:abstractNum w:abstractNumId="7">
    <w:nsid w:val="00000007"/>
    <w:multiLevelType w:val="singleLevel"/>
    <w:tmpl w:val="00000007"/>
    <w:lvl w:ilvl="0" w:tentative="1">
      <w:start w:val="1"/>
      <w:numFmt w:val="chineseCounting"/>
      <w:suff w:val="nothing"/>
      <w:lvlText w:val="%1、"/>
      <w:lvlJc w:val="left"/>
    </w:lvl>
  </w:abstractNum>
  <w:abstractNum w:abstractNumId="8">
    <w:nsid w:val="00000008"/>
    <w:multiLevelType w:val="singleLevel"/>
    <w:tmpl w:val="00000008"/>
    <w:lvl w:ilvl="0" w:tentative="1">
      <w:start w:val="1"/>
      <w:numFmt w:val="decimal"/>
      <w:suff w:val="nothing"/>
      <w:lvlText w:val="%1．"/>
      <w:lvlJc w:val="left"/>
      <w:pPr>
        <w:ind w:left="0" w:firstLine="400"/>
      </w:pPr>
      <w:rPr>
        <w:rFonts w:hint="default"/>
      </w:rPr>
    </w:lvl>
  </w:abstractNum>
  <w:abstractNum w:abstractNumId="9">
    <w:nsid w:val="00000009"/>
    <w:multiLevelType w:val="singleLevel"/>
    <w:tmpl w:val="00000009"/>
    <w:lvl w:ilvl="0" w:tentative="1">
      <w:start w:val="1"/>
      <w:numFmt w:val="chineseCounting"/>
      <w:suff w:val="nothing"/>
      <w:lvlText w:val="%1、"/>
      <w:lvlJc w:val="left"/>
      <w:pPr>
        <w:ind w:left="0" w:firstLine="420"/>
      </w:pPr>
      <w:rPr>
        <w:rFonts w:hint="eastAsia"/>
      </w:rPr>
    </w:lvl>
  </w:abstractNum>
  <w:abstractNum w:abstractNumId="10">
    <w:nsid w:val="0000000A"/>
    <w:multiLevelType w:val="singleLevel"/>
    <w:tmpl w:val="0000000A"/>
    <w:lvl w:ilvl="0" w:tentative="1">
      <w:start w:val="1"/>
      <w:numFmt w:val="decimal"/>
      <w:suff w:val="nothing"/>
      <w:lvlText w:val="%1．"/>
      <w:lvlJc w:val="left"/>
      <w:pPr>
        <w:ind w:left="0" w:firstLine="400"/>
      </w:pPr>
      <w:rPr>
        <w:rFonts w:hint="default"/>
      </w:rPr>
    </w:lvl>
  </w:abstractNum>
  <w:abstractNum w:abstractNumId="11">
    <w:nsid w:val="0000000B"/>
    <w:multiLevelType w:val="singleLevel"/>
    <w:tmpl w:val="0000000B"/>
    <w:lvl w:ilvl="0" w:tentative="1">
      <w:start w:val="1"/>
      <w:numFmt w:val="chineseCounting"/>
      <w:suff w:val="nothing"/>
      <w:lvlText w:val="（%1）"/>
      <w:lvlJc w:val="left"/>
      <w:pPr>
        <w:ind w:left="0" w:firstLine="420"/>
      </w:pPr>
      <w:rPr>
        <w:rFonts w:hint="eastAsia"/>
      </w:rPr>
    </w:lvl>
  </w:abstractNum>
  <w:abstractNum w:abstractNumId="12">
    <w:nsid w:val="0000000C"/>
    <w:multiLevelType w:val="singleLevel"/>
    <w:tmpl w:val="0000000C"/>
    <w:lvl w:ilvl="0" w:tentative="1">
      <w:start w:val="1"/>
      <w:numFmt w:val="chineseCounting"/>
      <w:suff w:val="nothing"/>
      <w:lvlText w:val="（%1）"/>
      <w:lvlJc w:val="left"/>
      <w:pPr>
        <w:ind w:left="0" w:firstLine="420"/>
      </w:pPr>
      <w:rPr>
        <w:rFonts w:hint="eastAsia"/>
      </w:rPr>
    </w:lvl>
  </w:abstractNum>
  <w:abstractNum w:abstractNumId="16">
    <w:nsid w:val="00000010"/>
    <w:multiLevelType w:val="singleLevel"/>
    <w:tmpl w:val="00000010"/>
    <w:lvl w:ilvl="0" w:tentative="1">
      <w:start w:val="2"/>
      <w:numFmt w:val="chineseCounting"/>
      <w:suff w:val="nothing"/>
      <w:lvlText w:val="%1、"/>
      <w:lvlJc w:val="left"/>
    </w:lvl>
  </w:abstractNum>
  <w:abstractNum w:abstractNumId="18">
    <w:nsid w:val="00000012"/>
    <w:multiLevelType w:val="singleLevel"/>
    <w:tmpl w:val="00000012"/>
    <w:lvl w:ilvl="0" w:tentative="1">
      <w:start w:val="1"/>
      <w:numFmt w:val="chineseCounting"/>
      <w:suff w:val="nothing"/>
      <w:lvlText w:val="（%1）"/>
      <w:lvlJc w:val="left"/>
      <w:pPr>
        <w:ind w:left="0" w:firstLine="420"/>
      </w:pPr>
      <w:rPr>
        <w:rFonts w:hint="eastAsia"/>
      </w:rPr>
    </w:lvl>
  </w:abstractNum>
  <w:num w:numId="1">
    <w:abstractNumId w:val="7"/>
  </w:num>
  <w:num w:numId="2">
    <w:abstractNumId w:val="5"/>
  </w:num>
  <w:num w:numId="3">
    <w:abstractNumId w:val="18"/>
  </w:num>
  <w:num w:numId="4">
    <w:abstractNumId w:val="16"/>
  </w:num>
  <w:num w:numId="5">
    <w:abstractNumId w:val="8"/>
  </w:num>
  <w:num w:numId="6">
    <w:abstractNumId w:val="9"/>
  </w:num>
  <w:num w:numId="7">
    <w:abstractNumId w:val="3"/>
  </w:num>
  <w:num w:numId="8">
    <w:abstractNumId w:val="10"/>
  </w:num>
  <w:num w:numId="9">
    <w:abstractNumId w:val="11"/>
  </w:num>
  <w:num w:numId="10">
    <w:abstractNumId w:val="0"/>
  </w:num>
  <w:num w:numId="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HorizontalSpacing w:val="21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4"/>
      <w:lang w:val="en-US" w:eastAsia="zh-CN" w:bidi="ar-SA"/>
    </w:rPr>
  </w:style>
  <w:style w:type="character" w:default="1" w:styleId="4">
    <w:name w:val="Default Paragraph Font"/>
  </w:style>
  <w:style w:type="paragraph" w:styleId="2">
    <w:name w:val="footer"/>
    <w:basedOn w:val="1"/>
    <w:pPr>
      <w:tabs>
        <w:tab w:val="center" w:pos="4153"/>
        <w:tab w:val="right" w:pos="8306"/>
      </w:tabs>
      <w:snapToGrid w:val="0"/>
      <w:jc w:val="left"/>
    </w:pPr>
    <w:rPr>
      <w:sz w:val="18"/>
    </w:rPr>
  </w:style>
  <w:style w:type="paragraph" w:styleId="3">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5">
    <w:name w:val="font31"/>
    <w:basedOn w:val="4"/>
    <w:rPr>
      <w:rFonts w:ascii="Arial" w:hAnsi="Arial" w:cs="Arial"/>
      <w:color w:val="000000"/>
      <w:sz w:val="16"/>
      <w:szCs w:val="16"/>
      <w:u w:val="none"/>
    </w:rPr>
  </w:style>
  <w:style w:type="character" w:customStyle="1" w:styleId="6">
    <w:name w:val="font01"/>
    <w:basedOn w:val="4"/>
    <w:rPr>
      <w:rFonts w:hint="default" w:ascii="Arial" w:hAnsi="Arial" w:cs="Arial"/>
      <w:color w:val="000000"/>
      <w:sz w:val="16"/>
      <w:szCs w:val="16"/>
      <w:u w:val="none"/>
    </w:rPr>
  </w:style>
  <w:style w:type="character" w:customStyle="1" w:styleId="7">
    <w:name w:val="font41"/>
    <w:basedOn w:val="4"/>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2305</Words>
  <Characters>13142</Characters>
  <Lines>109</Lines>
  <Paragraphs>30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wsj</dc:creator>
  <cp:lastPrinted>2017-07-26T02:47:00Z</cp:lastPrinted>
  <dcterms:modified xsi:type="dcterms:W3CDTF">2017-11-16T16:38:12Z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