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50767">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jc w:val="center"/>
        <w:textAlignment w:val="auto"/>
        <w:rPr>
          <w:rFonts w:hint="eastAsia" w:ascii="方正小标宋_GBK" w:hAnsi="方正小标宋_GBK" w:eastAsia="方正小标宋_GBK" w:cs="方正小标宋_GBK"/>
          <w:spacing w:val="0"/>
          <w:sz w:val="40"/>
          <w:szCs w:val="40"/>
        </w:rPr>
      </w:pPr>
      <w:r>
        <w:rPr>
          <w:rFonts w:hint="eastAsia" w:ascii="方正小标宋_GBK" w:hAnsi="方正小标宋_GBK" w:eastAsia="方正小标宋_GBK" w:cs="方正小标宋_GBK"/>
          <w:spacing w:val="0"/>
          <w:sz w:val="40"/>
          <w:szCs w:val="40"/>
        </w:rPr>
        <w:t>关于公布</w:t>
      </w:r>
      <w:r>
        <w:rPr>
          <w:rFonts w:hint="eastAsia" w:ascii="方正小标宋_GBK" w:hAnsi="方正小标宋_GBK" w:eastAsia="方正小标宋_GBK" w:cs="方正小标宋_GBK"/>
          <w:spacing w:val="0"/>
          <w:sz w:val="40"/>
          <w:szCs w:val="40"/>
          <w:lang w:val="en-US" w:eastAsia="zh-CN"/>
        </w:rPr>
        <w:t>2024年度</w:t>
      </w:r>
      <w:r>
        <w:rPr>
          <w:rFonts w:hint="eastAsia" w:ascii="方正小标宋_GBK" w:hAnsi="方正小标宋_GBK" w:eastAsia="方正小标宋_GBK" w:cs="方正小标宋_GBK"/>
          <w:spacing w:val="0"/>
          <w:sz w:val="40"/>
          <w:szCs w:val="40"/>
          <w:lang w:eastAsia="zh-CN"/>
        </w:rPr>
        <w:t>行政</w:t>
      </w:r>
      <w:r>
        <w:rPr>
          <w:rFonts w:hint="eastAsia" w:ascii="方正小标宋_GBK" w:hAnsi="方正小标宋_GBK" w:eastAsia="方正小标宋_GBK" w:cs="方正小标宋_GBK"/>
          <w:spacing w:val="0"/>
          <w:sz w:val="40"/>
          <w:szCs w:val="40"/>
        </w:rPr>
        <w:t>规范性文件</w:t>
      </w:r>
    </w:p>
    <w:p w14:paraId="686003E1">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jc w:val="center"/>
        <w:textAlignment w:val="auto"/>
        <w:rPr>
          <w:rFonts w:hint="eastAsia" w:ascii="方正小标宋_GBK" w:hAnsi="方正小标宋_GBK" w:eastAsia="方正小标宋_GBK" w:cs="方正小标宋_GBK"/>
          <w:spacing w:val="0"/>
          <w:sz w:val="40"/>
          <w:szCs w:val="40"/>
          <w:lang w:eastAsia="zh-CN"/>
        </w:rPr>
      </w:pPr>
      <w:r>
        <w:rPr>
          <w:rFonts w:hint="eastAsia" w:ascii="方正小标宋_GBK" w:hAnsi="方正小标宋_GBK" w:eastAsia="方正小标宋_GBK" w:cs="方正小标宋_GBK"/>
          <w:spacing w:val="0"/>
          <w:sz w:val="40"/>
          <w:szCs w:val="40"/>
        </w:rPr>
        <w:t>清理结果</w:t>
      </w:r>
      <w:r>
        <w:rPr>
          <w:rFonts w:hint="eastAsia" w:ascii="方正小标宋_GBK" w:hAnsi="方正小标宋_GBK" w:eastAsia="方正小标宋_GBK" w:cs="方正小标宋_GBK"/>
          <w:spacing w:val="0"/>
          <w:sz w:val="40"/>
          <w:szCs w:val="40"/>
          <w:lang w:eastAsia="zh-CN"/>
        </w:rPr>
        <w:t>的决定</w:t>
      </w:r>
    </w:p>
    <w:p w14:paraId="3859C487">
      <w:pPr>
        <w:pStyle w:val="2"/>
        <w:keepNext w:val="0"/>
        <w:keepLines w:val="0"/>
        <w:pageBreakBefore w:val="0"/>
        <w:widowControl w:val="0"/>
        <w:kinsoku/>
        <w:wordWrap/>
        <w:topLinePunct w:val="0"/>
        <w:autoSpaceDE/>
        <w:autoSpaceDN/>
        <w:bidi w:val="0"/>
        <w:adjustRightInd/>
        <w:snapToGrid/>
        <w:spacing w:line="640" w:lineRule="exact"/>
        <w:jc w:val="center"/>
        <w:textAlignment w:val="auto"/>
        <w:rPr>
          <w:rFonts w:hint="eastAsia"/>
          <w:lang w:eastAsia="zh-CN"/>
        </w:rPr>
      </w:pPr>
      <w:r>
        <w:rPr>
          <w:rFonts w:hint="eastAsia" w:ascii="方正小标宋_GBK" w:hAnsi="方正小标宋_GBK" w:eastAsia="方正小标宋_GBK" w:cs="方正小标宋_GBK"/>
          <w:spacing w:val="0"/>
          <w:sz w:val="40"/>
          <w:szCs w:val="40"/>
          <w:lang w:eastAsia="zh-CN"/>
        </w:rPr>
        <w:t>（征求意见稿）</w:t>
      </w:r>
    </w:p>
    <w:p w14:paraId="48BCC625">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rPr>
      </w:pPr>
    </w:p>
    <w:p w14:paraId="2C528103">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根据《河南省行政规范性文件管理办法》（省政府令第</w:t>
      </w:r>
      <w:r>
        <w:rPr>
          <w:rFonts w:hint="eastAsia" w:ascii="仿宋_GB2312" w:hAnsi="仿宋_GB2312" w:eastAsia="仿宋_GB2312" w:cs="仿宋_GB2312"/>
          <w:spacing w:val="0"/>
          <w:sz w:val="32"/>
          <w:szCs w:val="32"/>
          <w:lang w:val="en-US" w:eastAsia="zh-CN"/>
        </w:rPr>
        <w:t>226</w:t>
      </w:r>
      <w:r>
        <w:rPr>
          <w:rFonts w:hint="eastAsia" w:ascii="仿宋_GB2312" w:hAnsi="仿宋_GB2312" w:eastAsia="仿宋_GB2312" w:cs="仿宋_GB2312"/>
          <w:spacing w:val="0"/>
          <w:sz w:val="32"/>
          <w:szCs w:val="32"/>
          <w:lang w:eastAsia="zh-CN"/>
        </w:rPr>
        <w:t>号）</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lang w:eastAsia="zh-CN"/>
        </w:rPr>
        <w:t>规定和要求，我县对本级政府下发的规范性文件进行了全面清理。现将清理结果公布如下：</w:t>
      </w:r>
    </w:p>
    <w:p w14:paraId="7E682CC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val="en-US" w:eastAsia="zh-CN"/>
        </w:rPr>
        <w:t>郏县人民政府关于印发郏县行政事业单位国有资产管</w:t>
      </w:r>
      <w:r>
        <w:rPr>
          <w:rFonts w:hint="eastAsia" w:ascii="仿宋_GB2312" w:hAnsi="仿宋_GB2312" w:eastAsia="仿宋_GB2312" w:cs="仿宋_GB2312"/>
          <w:spacing w:val="-11"/>
          <w:sz w:val="32"/>
          <w:szCs w:val="32"/>
          <w:lang w:val="en-US" w:eastAsia="zh-CN"/>
        </w:rPr>
        <w:t>理办法的通知》（郏政〔2011〕3号）等31件规范性文件予以保留。</w:t>
      </w:r>
    </w:p>
    <w:p w14:paraId="3F3C025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二、《郏县人民政府关于进一步推进义务教育均衡发展促进教育公平的意见》（</w:t>
      </w:r>
      <w:r>
        <w:rPr>
          <w:rFonts w:hint="eastAsia" w:ascii="仿宋_GB2312" w:hAnsi="仿宋_GB2312" w:eastAsia="仿宋_GB2312" w:cs="仿宋_GB2312"/>
          <w:spacing w:val="0"/>
          <w:sz w:val="32"/>
          <w:szCs w:val="32"/>
          <w:lang w:val="en-US" w:eastAsia="zh-CN"/>
        </w:rPr>
        <w:t>郏政〔2012〕15号</w:t>
      </w:r>
      <w:r>
        <w:rPr>
          <w:rFonts w:hint="eastAsia" w:ascii="仿宋_GB2312" w:hAnsi="仿宋_GB2312" w:eastAsia="仿宋_GB2312" w:cs="仿宋_GB2312"/>
          <w:spacing w:val="0"/>
          <w:sz w:val="32"/>
          <w:szCs w:val="32"/>
          <w:lang w:eastAsia="zh-CN"/>
        </w:rPr>
        <w:t>）等</w:t>
      </w:r>
      <w:r>
        <w:rPr>
          <w:rFonts w:hint="eastAsia" w:ascii="仿宋_GB2312" w:hAnsi="仿宋_GB2312" w:eastAsia="仿宋_GB2312" w:cs="仿宋_GB2312"/>
          <w:spacing w:val="0"/>
          <w:sz w:val="32"/>
          <w:szCs w:val="32"/>
          <w:lang w:val="en-US" w:eastAsia="zh-CN"/>
        </w:rPr>
        <w:t>10</w:t>
      </w:r>
      <w:r>
        <w:rPr>
          <w:rFonts w:hint="eastAsia" w:ascii="仿宋_GB2312" w:hAnsi="仿宋_GB2312" w:eastAsia="仿宋_GB2312" w:cs="仿宋_GB2312"/>
          <w:spacing w:val="0"/>
          <w:sz w:val="32"/>
          <w:szCs w:val="32"/>
          <w:lang w:eastAsia="zh-CN"/>
        </w:rPr>
        <w:t>件规范性文件予以废止。</w:t>
      </w:r>
    </w:p>
    <w:p w14:paraId="6E8E152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宣布废止的规范性文件，自本决定印发之日起一律停</w:t>
      </w:r>
      <w:r>
        <w:rPr>
          <w:rFonts w:hint="eastAsia" w:ascii="仿宋_GB2312" w:hAnsi="仿宋_GB2312" w:eastAsia="仿宋_GB2312" w:cs="仿宋_GB2312"/>
          <w:spacing w:val="0"/>
          <w:sz w:val="32"/>
          <w:szCs w:val="32"/>
          <w:lang w:val="en-US" w:eastAsia="zh-CN"/>
        </w:rPr>
        <w:t>止执行，不再作为行政管理的依据。规范性文件中标注的有效期限届满，未明确延续的，规范性文件自动失效。各规范性文件起草、执行单位要密切关注现行规范性文件效力，及时处理需要修订、废止、失效的规范性文件，以保证规范性文件的合法性、有效性和可操作性。</w:t>
      </w:r>
    </w:p>
    <w:p w14:paraId="549605C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textAlignment w:val="auto"/>
        <w:rPr>
          <w:rFonts w:hint="eastAsia" w:ascii="仿宋_GB2312" w:hAnsi="仿宋_GB2312" w:eastAsia="仿宋_GB2312" w:cs="仿宋_GB2312"/>
          <w:spacing w:val="0"/>
          <w:sz w:val="32"/>
          <w:szCs w:val="32"/>
        </w:rPr>
      </w:pPr>
    </w:p>
    <w:p w14:paraId="62EA8814">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附件：</w:t>
      </w:r>
      <w:r>
        <w:rPr>
          <w:rFonts w:hint="eastAsia" w:ascii="仿宋_GB2312" w:hAnsi="仿宋_GB2312" w:eastAsia="仿宋_GB2312" w:cs="仿宋_GB2312"/>
          <w:spacing w:val="0"/>
          <w:sz w:val="32"/>
          <w:szCs w:val="32"/>
          <w:lang w:val="en-US" w:eastAsia="zh-CN"/>
        </w:rPr>
        <w:t>1.郏县人民政府保留行政规范性文件目录（31件）</w:t>
      </w:r>
    </w:p>
    <w:p w14:paraId="53D5AB4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1600" w:firstLineChars="5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2.郏县人民政府废止行政规范性文件目录（10件）</w:t>
      </w:r>
    </w:p>
    <w:p w14:paraId="1AC27A3B">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textAlignment w:val="auto"/>
        <w:rPr>
          <w:rFonts w:hint="eastAsia" w:ascii="仿宋_GB2312" w:hAnsi="仿宋_GB2312" w:eastAsia="仿宋_GB2312" w:cs="仿宋_GB2312"/>
          <w:spacing w:val="0"/>
          <w:sz w:val="32"/>
          <w:szCs w:val="32"/>
        </w:rPr>
      </w:pPr>
    </w:p>
    <w:p w14:paraId="356C9284">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textAlignment w:val="auto"/>
        <w:rPr>
          <w:rFonts w:hint="eastAsia" w:ascii="仿宋_GB2312" w:hAnsi="仿宋_GB2312" w:eastAsia="仿宋_GB2312" w:cs="仿宋_GB2312"/>
          <w:spacing w:val="0"/>
          <w:sz w:val="32"/>
          <w:szCs w:val="32"/>
        </w:rPr>
      </w:pPr>
    </w:p>
    <w:p w14:paraId="38817E19">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4800" w:firstLineChars="15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2024年8月9日</w:t>
      </w:r>
    </w:p>
    <w:p w14:paraId="6A1EE247">
      <w:pPr>
        <w:keepNext w:val="0"/>
        <w:keepLines w:val="0"/>
        <w:pageBreakBefore w:val="0"/>
        <w:widowControl w:val="0"/>
        <w:kinsoku/>
        <w:wordWrap/>
        <w:overflowPunct w:val="0"/>
        <w:topLinePunct w:val="0"/>
        <w:autoSpaceDE/>
        <w:autoSpaceDN/>
        <w:bidi w:val="0"/>
        <w:adjustRightInd/>
        <w:spacing w:line="560" w:lineRule="exact"/>
        <w:ind w:left="0" w:leftChars="0" w:right="0" w:righ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76C9CF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left"/>
        <w:textAlignment w:val="auto"/>
        <w:outlineLvl w:val="9"/>
        <w:rPr>
          <w:rFonts w:hint="eastAsia" w:ascii="黑体" w:hAnsi="黑体" w:eastAsia="黑体" w:cs="黑体"/>
          <w:b w:val="0"/>
          <w:bCs w:val="0"/>
          <w:sz w:val="32"/>
          <w:szCs w:val="36"/>
          <w:lang w:val="en-US" w:eastAsia="zh-CN"/>
        </w:rPr>
      </w:pPr>
      <w:r>
        <w:rPr>
          <w:rFonts w:hint="eastAsia" w:ascii="黑体" w:hAnsi="黑体" w:eastAsia="黑体" w:cs="黑体"/>
          <w:sz w:val="32"/>
          <w:szCs w:val="36"/>
          <w:lang w:eastAsia="zh-CN"/>
        </w:rPr>
        <w:t>附件</w:t>
      </w:r>
      <w:r>
        <w:rPr>
          <w:rFonts w:hint="eastAsia" w:ascii="黑体" w:hAnsi="黑体" w:eastAsia="黑体" w:cs="黑体"/>
          <w:sz w:val="32"/>
          <w:szCs w:val="36"/>
          <w:lang w:val="en-US" w:eastAsia="zh-CN"/>
        </w:rPr>
        <w:t>1</w:t>
      </w:r>
    </w:p>
    <w:p w14:paraId="4894533F">
      <w:pPr>
        <w:pStyle w:val="4"/>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textAlignment w:val="auto"/>
        <w:rPr>
          <w:rFonts w:hint="eastAsia"/>
          <w:b w:val="0"/>
          <w:bCs w:val="0"/>
          <w:lang w:val="en-US" w:eastAsia="zh-CN"/>
        </w:rPr>
      </w:pPr>
    </w:p>
    <w:p w14:paraId="4D0A5F69">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b w:val="0"/>
          <w:bCs w:val="0"/>
          <w:sz w:val="40"/>
          <w:szCs w:val="40"/>
          <w:lang w:eastAsia="zh-CN"/>
        </w:rPr>
      </w:pPr>
      <w:r>
        <w:rPr>
          <w:rFonts w:hint="eastAsia" w:ascii="方正小标宋_GBK" w:hAnsi="方正小标宋_GBK" w:eastAsia="方正小标宋_GBK" w:cs="方正小标宋_GBK"/>
          <w:b w:val="0"/>
          <w:bCs w:val="0"/>
          <w:sz w:val="40"/>
          <w:szCs w:val="40"/>
          <w:lang w:eastAsia="zh-CN"/>
        </w:rPr>
        <w:t>郏县人民政府保留行政规范性</w:t>
      </w:r>
      <w:r>
        <w:rPr>
          <w:rFonts w:hint="eastAsia" w:ascii="方正小标宋_GBK" w:hAnsi="方正小标宋_GBK" w:eastAsia="方正小标宋_GBK" w:cs="方正小标宋_GBK"/>
          <w:b w:val="0"/>
          <w:bCs w:val="0"/>
          <w:sz w:val="40"/>
          <w:szCs w:val="40"/>
        </w:rPr>
        <w:t>文件</w:t>
      </w:r>
      <w:r>
        <w:rPr>
          <w:rFonts w:hint="eastAsia" w:ascii="方正小标宋_GBK" w:hAnsi="方正小标宋_GBK" w:eastAsia="方正小标宋_GBK" w:cs="方正小标宋_GBK"/>
          <w:b w:val="0"/>
          <w:bCs w:val="0"/>
          <w:sz w:val="40"/>
          <w:szCs w:val="40"/>
          <w:lang w:eastAsia="zh-CN"/>
        </w:rPr>
        <w:t>目录（</w:t>
      </w:r>
      <w:r>
        <w:rPr>
          <w:rFonts w:hint="eastAsia" w:ascii="方正小标宋_GBK" w:hAnsi="方正小标宋_GBK" w:eastAsia="方正小标宋_GBK" w:cs="方正小标宋_GBK"/>
          <w:b w:val="0"/>
          <w:bCs w:val="0"/>
          <w:sz w:val="40"/>
          <w:szCs w:val="40"/>
          <w:lang w:val="en-US" w:eastAsia="zh-CN"/>
        </w:rPr>
        <w:t>31件</w:t>
      </w:r>
      <w:r>
        <w:rPr>
          <w:rFonts w:hint="eastAsia" w:ascii="方正小标宋_GBK" w:hAnsi="方正小标宋_GBK" w:eastAsia="方正小标宋_GBK" w:cs="方正小标宋_GBK"/>
          <w:b w:val="0"/>
          <w:bCs w:val="0"/>
          <w:sz w:val="40"/>
          <w:szCs w:val="40"/>
          <w:lang w:eastAsia="zh-CN"/>
        </w:rPr>
        <w:t>）</w:t>
      </w:r>
    </w:p>
    <w:p w14:paraId="37FC2072">
      <w:pPr>
        <w:pStyle w:val="4"/>
        <w:keepNext w:val="0"/>
        <w:keepLines w:val="0"/>
        <w:pageBreakBefore w:val="0"/>
        <w:widowControl w:val="0"/>
        <w:kinsoku/>
        <w:wordWrap/>
        <w:topLinePunct w:val="0"/>
        <w:autoSpaceDE/>
        <w:autoSpaceDN/>
        <w:bidi w:val="0"/>
        <w:adjustRightInd/>
        <w:snapToGrid/>
        <w:spacing w:line="600" w:lineRule="exact"/>
        <w:textAlignment w:val="auto"/>
        <w:rPr>
          <w:rFonts w:hint="eastAsia"/>
          <w:lang w:eastAsia="zh-CN"/>
        </w:rPr>
      </w:pP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4661"/>
        <w:gridCol w:w="2271"/>
        <w:gridCol w:w="1416"/>
      </w:tblGrid>
      <w:tr w14:paraId="0B63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713" w:type="dxa"/>
            <w:noWrap w:val="0"/>
            <w:vAlign w:val="center"/>
          </w:tcPr>
          <w:p w14:paraId="47BA85CA">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eastAsia="zh-CN"/>
              </w:rPr>
              <w:t>序号</w:t>
            </w:r>
          </w:p>
        </w:tc>
        <w:tc>
          <w:tcPr>
            <w:tcW w:w="4661" w:type="dxa"/>
            <w:noWrap w:val="0"/>
            <w:vAlign w:val="center"/>
          </w:tcPr>
          <w:p w14:paraId="0FD7FD18">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eastAsia="zh-CN"/>
              </w:rPr>
              <w:t>行政规范性文件名称</w:t>
            </w:r>
          </w:p>
        </w:tc>
        <w:tc>
          <w:tcPr>
            <w:tcW w:w="2271" w:type="dxa"/>
            <w:noWrap w:val="0"/>
            <w:vAlign w:val="center"/>
          </w:tcPr>
          <w:p w14:paraId="296C8F16">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eastAsia="zh-CN"/>
              </w:rPr>
              <w:t>文号</w:t>
            </w:r>
          </w:p>
        </w:tc>
        <w:tc>
          <w:tcPr>
            <w:tcW w:w="1416" w:type="dxa"/>
            <w:noWrap w:val="0"/>
            <w:vAlign w:val="center"/>
          </w:tcPr>
          <w:p w14:paraId="3ABACB59">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eastAsia="zh-CN"/>
              </w:rPr>
              <w:t>印发日期</w:t>
            </w:r>
          </w:p>
        </w:tc>
      </w:tr>
      <w:tr w14:paraId="65C6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09CBCC11">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w:t>
            </w:r>
          </w:p>
        </w:tc>
        <w:tc>
          <w:tcPr>
            <w:tcW w:w="4661" w:type="dxa"/>
            <w:vAlign w:val="top"/>
          </w:tcPr>
          <w:p w14:paraId="09555FD5">
            <w:pPr>
              <w:pStyle w:val="10"/>
              <w:spacing w:before="110" w:line="244" w:lineRule="auto"/>
              <w:ind w:left="144" w:leftChars="0" w:right="199" w:rightChars="0"/>
              <w:jc w:val="left"/>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u w:val="none"/>
                <w:vertAlign w:val="baseline"/>
                <w:lang w:val="en-US" w:eastAsia="zh-CN"/>
              </w:rPr>
              <w:t>郏县人民政府关于印发郏县行政事业单位国有资产管理办法的通知</w:t>
            </w:r>
          </w:p>
        </w:tc>
        <w:tc>
          <w:tcPr>
            <w:tcW w:w="2271" w:type="dxa"/>
            <w:vAlign w:val="top"/>
          </w:tcPr>
          <w:p w14:paraId="2E248CB9">
            <w:pPr>
              <w:pStyle w:val="10"/>
              <w:spacing w:before="251" w:line="220" w:lineRule="auto"/>
              <w:ind w:left="211" w:left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郏政〔2011〕3号</w:t>
            </w:r>
          </w:p>
        </w:tc>
        <w:tc>
          <w:tcPr>
            <w:tcW w:w="1416" w:type="dxa"/>
            <w:vAlign w:val="center"/>
          </w:tcPr>
          <w:p w14:paraId="2CDEAD70">
            <w:pPr>
              <w:rPr>
                <w:rFonts w:hint="default"/>
                <w:lang w:val="en-US" w:eastAsia="zh-CN"/>
              </w:rPr>
            </w:pPr>
            <w:r>
              <w:rPr>
                <w:rFonts w:hint="eastAsia"/>
                <w:lang w:val="en-US" w:eastAsia="zh-CN"/>
              </w:rPr>
              <w:t>2011.01.16</w:t>
            </w:r>
          </w:p>
        </w:tc>
      </w:tr>
      <w:tr w14:paraId="10C3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5235BC4E">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w:t>
            </w:r>
          </w:p>
        </w:tc>
        <w:tc>
          <w:tcPr>
            <w:tcW w:w="4661" w:type="dxa"/>
            <w:vAlign w:val="top"/>
          </w:tcPr>
          <w:p w14:paraId="348236FD">
            <w:pPr>
              <w:pStyle w:val="10"/>
              <w:spacing w:before="110" w:line="244" w:lineRule="auto"/>
              <w:ind w:left="144" w:leftChars="0" w:right="199" w:rightChars="0"/>
              <w:jc w:val="left"/>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sz w:val="24"/>
                <w:szCs w:val="24"/>
                <w:u w:val="none"/>
                <w:vertAlign w:val="baseline"/>
                <w:lang w:val="en-US" w:eastAsia="zh-CN"/>
              </w:rPr>
              <w:t>郏县人民政府办公室关于印发郏县教育工作目标管理暂行办法和教育督导工作有关制度的通知</w:t>
            </w:r>
          </w:p>
        </w:tc>
        <w:tc>
          <w:tcPr>
            <w:tcW w:w="2271" w:type="dxa"/>
            <w:vAlign w:val="top"/>
          </w:tcPr>
          <w:p w14:paraId="4A195B29">
            <w:pPr>
              <w:pStyle w:val="10"/>
              <w:spacing w:before="251" w:line="220" w:lineRule="auto"/>
              <w:ind w:left="211" w:leftChars="0"/>
              <w:jc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sz w:val="24"/>
                <w:szCs w:val="24"/>
                <w:u w:val="none"/>
                <w:vertAlign w:val="baseline"/>
                <w:lang w:val="en-US" w:eastAsia="zh-CN"/>
              </w:rPr>
              <w:t>郏政办〔2012〕15号</w:t>
            </w:r>
          </w:p>
        </w:tc>
        <w:tc>
          <w:tcPr>
            <w:tcW w:w="1416" w:type="dxa"/>
            <w:vAlign w:val="center"/>
          </w:tcPr>
          <w:p w14:paraId="1E044D00">
            <w:pPr>
              <w:rPr>
                <w:rFonts w:hint="default"/>
                <w:lang w:val="en-US" w:eastAsia="zh-CN"/>
              </w:rPr>
            </w:pPr>
            <w:r>
              <w:rPr>
                <w:rFonts w:hint="eastAsia"/>
                <w:lang w:val="en-US" w:eastAsia="zh-CN"/>
              </w:rPr>
              <w:t>2012.03.26</w:t>
            </w:r>
          </w:p>
        </w:tc>
      </w:tr>
      <w:tr w14:paraId="193B9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348E976B">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w:t>
            </w:r>
          </w:p>
        </w:tc>
        <w:tc>
          <w:tcPr>
            <w:tcW w:w="4661" w:type="dxa"/>
            <w:vAlign w:val="top"/>
          </w:tcPr>
          <w:p w14:paraId="6B82A68E">
            <w:pPr>
              <w:pStyle w:val="10"/>
              <w:spacing w:before="110" w:line="244" w:lineRule="auto"/>
              <w:ind w:left="144" w:leftChars="0" w:right="199" w:rightChars="0"/>
              <w:jc w:val="left"/>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u w:val="none"/>
                <w:vertAlign w:val="baseline"/>
                <w:lang w:val="en-US" w:eastAsia="zh-CN"/>
              </w:rPr>
              <w:t>郏县人民政府关于印发郏县教育附加及地方教育附加税收管理使用办法的通知</w:t>
            </w:r>
          </w:p>
        </w:tc>
        <w:tc>
          <w:tcPr>
            <w:tcW w:w="2271" w:type="dxa"/>
            <w:vAlign w:val="top"/>
          </w:tcPr>
          <w:p w14:paraId="5FAFAE67">
            <w:pPr>
              <w:pStyle w:val="10"/>
              <w:spacing w:before="251" w:line="220" w:lineRule="auto"/>
              <w:ind w:left="211" w:left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u w:val="none"/>
                <w:vertAlign w:val="baseline"/>
                <w:lang w:val="en-US" w:eastAsia="zh-CN"/>
              </w:rPr>
              <w:t>郏政〔2012〕16号</w:t>
            </w:r>
          </w:p>
        </w:tc>
        <w:tc>
          <w:tcPr>
            <w:tcW w:w="1416" w:type="dxa"/>
            <w:vAlign w:val="center"/>
          </w:tcPr>
          <w:p w14:paraId="7BCC71E7">
            <w:pPr>
              <w:rPr>
                <w:rFonts w:hint="default"/>
                <w:lang w:val="en-US" w:eastAsia="zh-CN"/>
              </w:rPr>
            </w:pPr>
            <w:r>
              <w:rPr>
                <w:rFonts w:hint="eastAsia"/>
                <w:lang w:val="en-US" w:eastAsia="zh-CN"/>
              </w:rPr>
              <w:t>2012.03.26</w:t>
            </w:r>
          </w:p>
        </w:tc>
      </w:tr>
      <w:tr w14:paraId="156B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13" w:type="dxa"/>
            <w:vAlign w:val="center"/>
          </w:tcPr>
          <w:p w14:paraId="4C7C7E5A">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w:t>
            </w:r>
          </w:p>
        </w:tc>
        <w:tc>
          <w:tcPr>
            <w:tcW w:w="4661" w:type="dxa"/>
            <w:vAlign w:val="top"/>
          </w:tcPr>
          <w:p w14:paraId="596E887E">
            <w:pPr>
              <w:pStyle w:val="10"/>
              <w:spacing w:before="110" w:line="244" w:lineRule="auto"/>
              <w:ind w:left="144" w:leftChars="0" w:right="199" w:rightChars="0"/>
              <w:jc w:val="left"/>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u w:val="none"/>
                <w:vertAlign w:val="baseline"/>
                <w:lang w:val="en-US" w:eastAsia="zh-CN"/>
              </w:rPr>
              <w:t>郏县人民政府关于印发郏县财政投资评审管理办法的通知</w:t>
            </w:r>
          </w:p>
        </w:tc>
        <w:tc>
          <w:tcPr>
            <w:tcW w:w="2271" w:type="dxa"/>
            <w:vAlign w:val="top"/>
          </w:tcPr>
          <w:p w14:paraId="1AA8D57C">
            <w:pPr>
              <w:pStyle w:val="10"/>
              <w:spacing w:before="251" w:line="220" w:lineRule="auto"/>
              <w:ind w:left="211" w:left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u w:val="none"/>
                <w:vertAlign w:val="baseline"/>
                <w:lang w:val="en-US" w:eastAsia="zh-CN"/>
              </w:rPr>
              <w:t>郏政文〔2012〕24号</w:t>
            </w:r>
          </w:p>
        </w:tc>
        <w:tc>
          <w:tcPr>
            <w:tcW w:w="1416" w:type="dxa"/>
            <w:vAlign w:val="center"/>
          </w:tcPr>
          <w:p w14:paraId="563CDF19">
            <w:pPr>
              <w:rPr>
                <w:rFonts w:hint="default"/>
                <w:lang w:val="en-US" w:eastAsia="zh-CN"/>
              </w:rPr>
            </w:pPr>
            <w:r>
              <w:rPr>
                <w:rFonts w:hint="eastAsia"/>
                <w:lang w:val="en-US" w:eastAsia="zh-CN"/>
              </w:rPr>
              <w:t>2012.06.13</w:t>
            </w:r>
          </w:p>
        </w:tc>
      </w:tr>
      <w:tr w14:paraId="56A3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713" w:type="dxa"/>
            <w:vAlign w:val="center"/>
          </w:tcPr>
          <w:p w14:paraId="387A80F9">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4661" w:type="dxa"/>
            <w:vAlign w:val="top"/>
          </w:tcPr>
          <w:p w14:paraId="54C6DA69">
            <w:pPr>
              <w:pStyle w:val="10"/>
              <w:spacing w:before="110" w:line="244" w:lineRule="auto"/>
              <w:ind w:left="144" w:leftChars="0" w:right="199" w:rightChars="0"/>
              <w:jc w:val="left"/>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sz w:val="24"/>
                <w:szCs w:val="24"/>
                <w:u w:val="none"/>
                <w:vertAlign w:val="baseline"/>
                <w:lang w:val="en-US" w:eastAsia="zh-CN"/>
              </w:rPr>
              <w:t>郏县人民政府办公室关于加强校车安全管理工作的通知</w:t>
            </w:r>
          </w:p>
        </w:tc>
        <w:tc>
          <w:tcPr>
            <w:tcW w:w="2271" w:type="dxa"/>
            <w:vAlign w:val="top"/>
          </w:tcPr>
          <w:p w14:paraId="30E8F3F5">
            <w:pPr>
              <w:pStyle w:val="10"/>
              <w:spacing w:before="251" w:line="220" w:lineRule="auto"/>
              <w:ind w:left="211" w:leftChars="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u w:val="none"/>
                <w:vertAlign w:val="baseline"/>
                <w:lang w:val="en-US" w:eastAsia="zh-CN"/>
              </w:rPr>
              <w:t>郏政办〔2013〕5号</w:t>
            </w:r>
          </w:p>
        </w:tc>
        <w:tc>
          <w:tcPr>
            <w:tcW w:w="1416" w:type="dxa"/>
            <w:vAlign w:val="center"/>
          </w:tcPr>
          <w:p w14:paraId="3F8944B0">
            <w:pPr>
              <w:rPr>
                <w:rFonts w:hint="default"/>
                <w:lang w:val="en-US" w:eastAsia="zh-CN"/>
              </w:rPr>
            </w:pPr>
            <w:r>
              <w:rPr>
                <w:rFonts w:hint="eastAsia"/>
                <w:lang w:val="en-US" w:eastAsia="zh-CN"/>
              </w:rPr>
              <w:t>2013.01.16</w:t>
            </w:r>
          </w:p>
        </w:tc>
      </w:tr>
      <w:tr w14:paraId="1FC2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452B3268">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w:t>
            </w:r>
          </w:p>
        </w:tc>
        <w:tc>
          <w:tcPr>
            <w:tcW w:w="4661" w:type="dxa"/>
            <w:vAlign w:val="top"/>
          </w:tcPr>
          <w:p w14:paraId="4303ECFF">
            <w:pPr>
              <w:jc w:val="left"/>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u w:val="none"/>
                <w:vertAlign w:val="baseline"/>
                <w:lang w:val="en-US" w:eastAsia="zh-CN"/>
              </w:rPr>
              <w:t>郏县人民政府关于加强耕地开垦费征收的通知</w:t>
            </w:r>
          </w:p>
        </w:tc>
        <w:tc>
          <w:tcPr>
            <w:tcW w:w="2271" w:type="dxa"/>
            <w:vAlign w:val="top"/>
          </w:tcPr>
          <w:p w14:paraId="2C4F54AF">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u w:val="none"/>
                <w:vertAlign w:val="baseline"/>
                <w:lang w:val="en-US" w:eastAsia="zh-CN"/>
              </w:rPr>
              <w:t>郏政〔2015〕2号</w:t>
            </w:r>
          </w:p>
        </w:tc>
        <w:tc>
          <w:tcPr>
            <w:tcW w:w="1416" w:type="dxa"/>
            <w:vAlign w:val="center"/>
          </w:tcPr>
          <w:p w14:paraId="5127183B">
            <w:pPr>
              <w:rPr>
                <w:rFonts w:hint="default"/>
                <w:lang w:val="en-US" w:eastAsia="zh-CN"/>
              </w:rPr>
            </w:pPr>
            <w:r>
              <w:rPr>
                <w:rFonts w:hint="eastAsia"/>
                <w:lang w:val="en-US" w:eastAsia="zh-CN"/>
              </w:rPr>
              <w:t>2015.01.18</w:t>
            </w:r>
          </w:p>
        </w:tc>
      </w:tr>
      <w:tr w14:paraId="474B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192DB62B">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7</w:t>
            </w:r>
          </w:p>
        </w:tc>
        <w:tc>
          <w:tcPr>
            <w:tcW w:w="4661" w:type="dxa"/>
            <w:vAlign w:val="center"/>
          </w:tcPr>
          <w:p w14:paraId="4A2D1775">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郏县人民政府办公室关于印发郏县不动产统一登记制度建设实施方案的通知</w:t>
            </w:r>
          </w:p>
        </w:tc>
        <w:tc>
          <w:tcPr>
            <w:tcW w:w="2271" w:type="dxa"/>
            <w:vAlign w:val="center"/>
          </w:tcPr>
          <w:p w14:paraId="4FEAC080">
            <w:pPr>
              <w:keepNext w:val="0"/>
              <w:keepLines w:val="0"/>
              <w:widowControl/>
              <w:suppressLineNumbers w:val="0"/>
              <w:jc w:val="center"/>
              <w:textAlignment w:val="center"/>
              <w:rPr>
                <w:rFonts w:hint="eastAsia" w:ascii="仿宋_GB2312" w:hAnsi="仿宋_GB2312" w:eastAsia="仿宋_GB2312" w:cs="仿宋_GB2312"/>
                <w:i w:val="0"/>
                <w:color w:val="000000"/>
                <w:spacing w:val="-11"/>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郏政办〔2015〕123号</w:t>
            </w:r>
          </w:p>
        </w:tc>
        <w:tc>
          <w:tcPr>
            <w:tcW w:w="1416" w:type="dxa"/>
            <w:vAlign w:val="center"/>
          </w:tcPr>
          <w:p w14:paraId="68F8C53A">
            <w:pPr>
              <w:rPr>
                <w:rFonts w:hint="default"/>
                <w:lang w:val="en-US" w:eastAsia="zh-CN"/>
              </w:rPr>
            </w:pPr>
            <w:r>
              <w:rPr>
                <w:rFonts w:hint="eastAsia"/>
                <w:lang w:val="en-US" w:eastAsia="zh-CN"/>
              </w:rPr>
              <w:t>2015.11.05</w:t>
            </w:r>
          </w:p>
        </w:tc>
      </w:tr>
      <w:tr w14:paraId="34BF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71583F5B">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8</w:t>
            </w:r>
          </w:p>
        </w:tc>
        <w:tc>
          <w:tcPr>
            <w:tcW w:w="4661" w:type="dxa"/>
            <w:vAlign w:val="center"/>
          </w:tcPr>
          <w:p w14:paraId="4AB84875">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郏县人民政府办公室关于印发郏县县级储备粮管理办法的通知</w:t>
            </w:r>
          </w:p>
        </w:tc>
        <w:tc>
          <w:tcPr>
            <w:tcW w:w="2271" w:type="dxa"/>
            <w:vAlign w:val="center"/>
          </w:tcPr>
          <w:p w14:paraId="5E11CD8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郏政办〔2016〕55号</w:t>
            </w:r>
          </w:p>
        </w:tc>
        <w:tc>
          <w:tcPr>
            <w:tcW w:w="1416" w:type="dxa"/>
            <w:vAlign w:val="center"/>
          </w:tcPr>
          <w:p w14:paraId="1FCBDB04">
            <w:pPr>
              <w:rPr>
                <w:rFonts w:hint="default"/>
                <w:lang w:val="en-US" w:eastAsia="zh-CN"/>
              </w:rPr>
            </w:pPr>
            <w:r>
              <w:rPr>
                <w:rFonts w:hint="eastAsia"/>
                <w:lang w:val="en-US" w:eastAsia="zh-CN"/>
              </w:rPr>
              <w:t>2016.06.12</w:t>
            </w:r>
          </w:p>
        </w:tc>
      </w:tr>
      <w:tr w14:paraId="2CEF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3F345DD8">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4661" w:type="dxa"/>
            <w:vAlign w:val="center"/>
          </w:tcPr>
          <w:p w14:paraId="72AF0C07">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郏县人民政府办公室关于简化不动产登记颁证审批程序的通知</w:t>
            </w:r>
          </w:p>
        </w:tc>
        <w:tc>
          <w:tcPr>
            <w:tcW w:w="2271" w:type="dxa"/>
            <w:vAlign w:val="center"/>
          </w:tcPr>
          <w:p w14:paraId="03AD49F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郏政办〔2017〕2号</w:t>
            </w:r>
          </w:p>
        </w:tc>
        <w:tc>
          <w:tcPr>
            <w:tcW w:w="1416" w:type="dxa"/>
            <w:vAlign w:val="center"/>
          </w:tcPr>
          <w:p w14:paraId="2451E08B">
            <w:pPr>
              <w:rPr>
                <w:rFonts w:hint="default"/>
                <w:lang w:val="en-US" w:eastAsia="zh-CN"/>
              </w:rPr>
            </w:pPr>
            <w:r>
              <w:rPr>
                <w:rFonts w:hint="eastAsia"/>
                <w:lang w:val="en-US" w:eastAsia="zh-CN"/>
              </w:rPr>
              <w:t>2017.01.10</w:t>
            </w:r>
          </w:p>
        </w:tc>
      </w:tr>
      <w:tr w14:paraId="5165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277CD89C">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4661" w:type="dxa"/>
            <w:vAlign w:val="center"/>
          </w:tcPr>
          <w:p w14:paraId="0513F7F3">
            <w:pPr>
              <w:keepNext w:val="0"/>
              <w:keepLines w:val="0"/>
              <w:widowControl/>
              <w:suppressLineNumbers w:val="0"/>
              <w:jc w:val="left"/>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郏县人民政府关于进一步规范土地征收工作的意见 </w:t>
            </w:r>
          </w:p>
        </w:tc>
        <w:tc>
          <w:tcPr>
            <w:tcW w:w="2271" w:type="dxa"/>
            <w:vAlign w:val="center"/>
          </w:tcPr>
          <w:p w14:paraId="451B05B6">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郏政〔2017〕9号</w:t>
            </w:r>
          </w:p>
        </w:tc>
        <w:tc>
          <w:tcPr>
            <w:tcW w:w="1416" w:type="dxa"/>
            <w:vAlign w:val="center"/>
          </w:tcPr>
          <w:p w14:paraId="7C4C4339">
            <w:pPr>
              <w:rPr>
                <w:rFonts w:hint="default"/>
                <w:lang w:val="en-US" w:eastAsia="zh-CN"/>
              </w:rPr>
            </w:pPr>
            <w:r>
              <w:rPr>
                <w:rFonts w:hint="eastAsia"/>
                <w:lang w:val="en-US" w:eastAsia="zh-CN"/>
              </w:rPr>
              <w:t>2017.03.27</w:t>
            </w:r>
          </w:p>
        </w:tc>
      </w:tr>
      <w:tr w14:paraId="4C03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713" w:type="dxa"/>
            <w:vAlign w:val="center"/>
          </w:tcPr>
          <w:p w14:paraId="23519E36">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11</w:t>
            </w:r>
          </w:p>
        </w:tc>
        <w:tc>
          <w:tcPr>
            <w:tcW w:w="4661" w:type="dxa"/>
            <w:vAlign w:val="center"/>
          </w:tcPr>
          <w:p w14:paraId="0426F22B">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郏县人民政府关于印发郏县安全生产“一票否决”制度实施办法的通知</w:t>
            </w:r>
          </w:p>
        </w:tc>
        <w:tc>
          <w:tcPr>
            <w:tcW w:w="2271" w:type="dxa"/>
            <w:vAlign w:val="center"/>
          </w:tcPr>
          <w:p w14:paraId="75E4ECF5">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郏政〔2017〕6号</w:t>
            </w:r>
          </w:p>
        </w:tc>
        <w:tc>
          <w:tcPr>
            <w:tcW w:w="1416" w:type="dxa"/>
            <w:vAlign w:val="center"/>
          </w:tcPr>
          <w:p w14:paraId="6F1D3D3A">
            <w:pPr>
              <w:rPr>
                <w:rFonts w:hint="default"/>
                <w:lang w:val="en-US" w:eastAsia="zh-CN"/>
              </w:rPr>
            </w:pPr>
            <w:r>
              <w:rPr>
                <w:rFonts w:hint="eastAsia"/>
                <w:lang w:val="en-US" w:eastAsia="zh-CN"/>
              </w:rPr>
              <w:t>2017.03.28</w:t>
            </w:r>
          </w:p>
        </w:tc>
      </w:tr>
      <w:tr w14:paraId="591E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7B5C7270">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w:t>
            </w:r>
          </w:p>
        </w:tc>
        <w:tc>
          <w:tcPr>
            <w:tcW w:w="4661" w:type="dxa"/>
            <w:vAlign w:val="center"/>
          </w:tcPr>
          <w:p w14:paraId="5F46A383">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郏县人民政府办公室关于规范新建民用建筑修建防空地下室审批程序的通知</w:t>
            </w:r>
          </w:p>
        </w:tc>
        <w:tc>
          <w:tcPr>
            <w:tcW w:w="2271" w:type="dxa"/>
            <w:vAlign w:val="center"/>
          </w:tcPr>
          <w:p w14:paraId="735BE8A7">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郏政办〔2017〕29号</w:t>
            </w:r>
          </w:p>
        </w:tc>
        <w:tc>
          <w:tcPr>
            <w:tcW w:w="1416" w:type="dxa"/>
            <w:vAlign w:val="center"/>
          </w:tcPr>
          <w:p w14:paraId="4805BBEF">
            <w:pPr>
              <w:rPr>
                <w:rFonts w:hint="default"/>
                <w:lang w:val="en-US" w:eastAsia="zh-CN"/>
              </w:rPr>
            </w:pPr>
            <w:r>
              <w:rPr>
                <w:rFonts w:hint="eastAsia"/>
                <w:lang w:val="en-US" w:eastAsia="zh-CN"/>
              </w:rPr>
              <w:t>2017.04.14</w:t>
            </w:r>
          </w:p>
        </w:tc>
      </w:tr>
      <w:tr w14:paraId="7BA2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4B925A12">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4661" w:type="dxa"/>
            <w:vAlign w:val="center"/>
          </w:tcPr>
          <w:p w14:paraId="2ED1BDC6">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郏县人民政府办公室关于印发郏县金融扶贫小额信贷实施方案的通知</w:t>
            </w:r>
          </w:p>
        </w:tc>
        <w:tc>
          <w:tcPr>
            <w:tcW w:w="2271" w:type="dxa"/>
            <w:vAlign w:val="center"/>
          </w:tcPr>
          <w:p w14:paraId="4FB2AD7D">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郏政办〔2017〕55号</w:t>
            </w:r>
          </w:p>
        </w:tc>
        <w:tc>
          <w:tcPr>
            <w:tcW w:w="1416" w:type="dxa"/>
            <w:vAlign w:val="center"/>
          </w:tcPr>
          <w:p w14:paraId="32DE426A">
            <w:pPr>
              <w:rPr>
                <w:rFonts w:hint="default"/>
                <w:lang w:val="en-US" w:eastAsia="zh-CN"/>
              </w:rPr>
            </w:pPr>
            <w:r>
              <w:rPr>
                <w:rFonts w:hint="eastAsia"/>
                <w:lang w:val="en-US" w:eastAsia="zh-CN"/>
              </w:rPr>
              <w:t>2017.06.10</w:t>
            </w:r>
          </w:p>
        </w:tc>
      </w:tr>
      <w:tr w14:paraId="3BAD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713" w:type="dxa"/>
            <w:vAlign w:val="center"/>
          </w:tcPr>
          <w:p w14:paraId="3CB1C47B">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w:t>
            </w:r>
          </w:p>
        </w:tc>
        <w:tc>
          <w:tcPr>
            <w:tcW w:w="4661" w:type="dxa"/>
            <w:vAlign w:val="center"/>
          </w:tcPr>
          <w:p w14:paraId="75B00FC2">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郏县人民政府关于进一步加强教育综合安全工作的通知</w:t>
            </w:r>
          </w:p>
        </w:tc>
        <w:tc>
          <w:tcPr>
            <w:tcW w:w="2271" w:type="dxa"/>
            <w:vAlign w:val="center"/>
          </w:tcPr>
          <w:p w14:paraId="209E713C">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郏政文〔2017〕21号</w:t>
            </w:r>
          </w:p>
        </w:tc>
        <w:tc>
          <w:tcPr>
            <w:tcW w:w="1416" w:type="dxa"/>
            <w:vAlign w:val="center"/>
          </w:tcPr>
          <w:p w14:paraId="3C3A2718">
            <w:pPr>
              <w:rPr>
                <w:rFonts w:hint="default"/>
                <w:lang w:val="en-US" w:eastAsia="zh-CN"/>
              </w:rPr>
            </w:pPr>
            <w:r>
              <w:rPr>
                <w:rFonts w:hint="eastAsia"/>
                <w:lang w:val="en-US" w:eastAsia="zh-CN"/>
              </w:rPr>
              <w:t>2017.06.02</w:t>
            </w:r>
          </w:p>
        </w:tc>
      </w:tr>
      <w:tr w14:paraId="658C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5BBE152A">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w:t>
            </w:r>
          </w:p>
        </w:tc>
        <w:tc>
          <w:tcPr>
            <w:tcW w:w="4661" w:type="dxa"/>
            <w:vAlign w:val="center"/>
          </w:tcPr>
          <w:p w14:paraId="44816BDA">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郏县人民政府办公室关于印发郏县人民政府购买棚改服务管理办法的通知</w:t>
            </w:r>
          </w:p>
        </w:tc>
        <w:tc>
          <w:tcPr>
            <w:tcW w:w="2271" w:type="dxa"/>
            <w:vAlign w:val="center"/>
          </w:tcPr>
          <w:p w14:paraId="39960AB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郏政办〔2017〕78号</w:t>
            </w:r>
          </w:p>
        </w:tc>
        <w:tc>
          <w:tcPr>
            <w:tcW w:w="1416" w:type="dxa"/>
            <w:vAlign w:val="center"/>
          </w:tcPr>
          <w:p w14:paraId="004B9F23">
            <w:pPr>
              <w:rPr>
                <w:rFonts w:hint="default"/>
                <w:lang w:val="en-US" w:eastAsia="zh-CN"/>
              </w:rPr>
            </w:pPr>
            <w:r>
              <w:rPr>
                <w:rFonts w:hint="eastAsia"/>
                <w:lang w:val="en-US" w:eastAsia="zh-CN"/>
              </w:rPr>
              <w:t>2017.10.12</w:t>
            </w:r>
          </w:p>
        </w:tc>
      </w:tr>
      <w:tr w14:paraId="716B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3" w:type="dxa"/>
            <w:vAlign w:val="center"/>
          </w:tcPr>
          <w:p w14:paraId="32A68B25">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16</w:t>
            </w:r>
          </w:p>
        </w:tc>
        <w:tc>
          <w:tcPr>
            <w:tcW w:w="4661" w:type="dxa"/>
            <w:vAlign w:val="center"/>
          </w:tcPr>
          <w:p w14:paraId="47017263">
            <w:pPr>
              <w:keepNext w:val="0"/>
              <w:keepLines w:val="0"/>
              <w:widowControl/>
              <w:suppressLineNumbers w:val="0"/>
              <w:jc w:val="left"/>
              <w:textAlignment w:val="center"/>
              <w:rPr>
                <w:rFonts w:hint="eastAsia" w:ascii="仿宋_GB2312" w:hAnsi="仿宋_GB2312" w:eastAsia="仿宋_GB2312" w:cs="仿宋_GB2312"/>
                <w:i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郏县人民政府办公室关于印发郏县突发事件预警信息发布运行管理办法（试行）的通知</w:t>
            </w:r>
          </w:p>
        </w:tc>
        <w:tc>
          <w:tcPr>
            <w:tcW w:w="2271" w:type="dxa"/>
            <w:vAlign w:val="center"/>
          </w:tcPr>
          <w:p w14:paraId="139B760E">
            <w:pPr>
              <w:keepNext w:val="0"/>
              <w:keepLines w:val="0"/>
              <w:widowControl/>
              <w:suppressLineNumbers w:val="0"/>
              <w:jc w:val="center"/>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郏政办文〔2018〕76号</w:t>
            </w:r>
          </w:p>
        </w:tc>
        <w:tc>
          <w:tcPr>
            <w:tcW w:w="1416" w:type="dxa"/>
            <w:vAlign w:val="center"/>
          </w:tcPr>
          <w:p w14:paraId="0460439A">
            <w:pPr>
              <w:rPr>
                <w:rFonts w:hint="default"/>
                <w:lang w:val="en-US" w:eastAsia="zh-CN"/>
              </w:rPr>
            </w:pPr>
            <w:r>
              <w:rPr>
                <w:rFonts w:hint="eastAsia"/>
                <w:lang w:val="en-US" w:eastAsia="zh-CN"/>
              </w:rPr>
              <w:t>2018.12.14</w:t>
            </w:r>
          </w:p>
        </w:tc>
      </w:tr>
      <w:tr w14:paraId="2581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79C088F9">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17</w:t>
            </w:r>
          </w:p>
        </w:tc>
        <w:tc>
          <w:tcPr>
            <w:tcW w:w="4661" w:type="dxa"/>
            <w:vAlign w:val="center"/>
          </w:tcPr>
          <w:p w14:paraId="4CCC7CAC">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郏县人民政府办公室关于印发数字郏县地理空间框架建设使用管理办法（试行）通知</w:t>
            </w:r>
          </w:p>
        </w:tc>
        <w:tc>
          <w:tcPr>
            <w:tcW w:w="2271" w:type="dxa"/>
            <w:vAlign w:val="center"/>
          </w:tcPr>
          <w:p w14:paraId="60143BA1">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郏政办〔2018〕1号</w:t>
            </w:r>
          </w:p>
        </w:tc>
        <w:tc>
          <w:tcPr>
            <w:tcW w:w="1416" w:type="dxa"/>
            <w:vAlign w:val="center"/>
          </w:tcPr>
          <w:p w14:paraId="79485F96">
            <w:pPr>
              <w:rPr>
                <w:rFonts w:hint="default"/>
                <w:lang w:val="en-US" w:eastAsia="zh-CN"/>
              </w:rPr>
            </w:pPr>
            <w:r>
              <w:rPr>
                <w:rFonts w:hint="eastAsia"/>
                <w:lang w:val="en-US" w:eastAsia="zh-CN"/>
              </w:rPr>
              <w:t>2018.01.03</w:t>
            </w:r>
          </w:p>
        </w:tc>
      </w:tr>
      <w:tr w14:paraId="3112B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75B57BB0">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4661" w:type="dxa"/>
            <w:vAlign w:val="center"/>
          </w:tcPr>
          <w:p w14:paraId="032B78B5">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郏县人民政府办公室关于印发郏县招商项目全程代办服务制实施方案的通知</w:t>
            </w:r>
          </w:p>
        </w:tc>
        <w:tc>
          <w:tcPr>
            <w:tcW w:w="2271" w:type="dxa"/>
            <w:vAlign w:val="center"/>
          </w:tcPr>
          <w:p w14:paraId="10F0796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郏政办〔2018〕8号</w:t>
            </w:r>
          </w:p>
        </w:tc>
        <w:tc>
          <w:tcPr>
            <w:tcW w:w="1416" w:type="dxa"/>
            <w:vAlign w:val="center"/>
          </w:tcPr>
          <w:p w14:paraId="2722C020">
            <w:pPr>
              <w:rPr>
                <w:rFonts w:hint="default"/>
                <w:lang w:val="en-US" w:eastAsia="zh-CN"/>
              </w:rPr>
            </w:pPr>
            <w:r>
              <w:rPr>
                <w:rFonts w:hint="eastAsia"/>
                <w:lang w:val="en-US" w:eastAsia="zh-CN"/>
              </w:rPr>
              <w:t>2018.03.05</w:t>
            </w:r>
          </w:p>
        </w:tc>
      </w:tr>
      <w:tr w14:paraId="0188F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61490B7F">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4661" w:type="dxa"/>
            <w:vAlign w:val="center"/>
          </w:tcPr>
          <w:p w14:paraId="7AFA81AC">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郏县人民政府办公室关于开展农村房屋不动产登记工作的通知</w:t>
            </w:r>
          </w:p>
        </w:tc>
        <w:tc>
          <w:tcPr>
            <w:tcW w:w="2271" w:type="dxa"/>
            <w:vAlign w:val="center"/>
          </w:tcPr>
          <w:p w14:paraId="5D0DA9DA">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郏政办〔2018〕25号</w:t>
            </w:r>
          </w:p>
        </w:tc>
        <w:tc>
          <w:tcPr>
            <w:tcW w:w="1416" w:type="dxa"/>
            <w:vAlign w:val="center"/>
          </w:tcPr>
          <w:p w14:paraId="7A13E252">
            <w:pPr>
              <w:rPr>
                <w:rFonts w:hint="default"/>
                <w:lang w:val="en-US" w:eastAsia="zh-CN"/>
              </w:rPr>
            </w:pPr>
            <w:r>
              <w:rPr>
                <w:rFonts w:hint="eastAsia"/>
                <w:lang w:val="en-US" w:eastAsia="zh-CN"/>
              </w:rPr>
              <w:t>2018.04.24</w:t>
            </w:r>
          </w:p>
        </w:tc>
      </w:tr>
      <w:tr w14:paraId="3801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092DB2D1">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c>
          <w:tcPr>
            <w:tcW w:w="4661" w:type="dxa"/>
            <w:vAlign w:val="center"/>
          </w:tcPr>
          <w:p w14:paraId="01FD5D71">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郏县人民政府关于加强政府性债务管理的实施意见</w:t>
            </w:r>
          </w:p>
        </w:tc>
        <w:tc>
          <w:tcPr>
            <w:tcW w:w="2271" w:type="dxa"/>
            <w:vAlign w:val="center"/>
          </w:tcPr>
          <w:p w14:paraId="39268162">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郏政〔2018〕19号</w:t>
            </w:r>
          </w:p>
        </w:tc>
        <w:tc>
          <w:tcPr>
            <w:tcW w:w="1416" w:type="dxa"/>
            <w:vAlign w:val="center"/>
          </w:tcPr>
          <w:p w14:paraId="67D1969A">
            <w:pPr>
              <w:rPr>
                <w:rFonts w:hint="default"/>
                <w:lang w:val="en-US" w:eastAsia="zh-CN"/>
              </w:rPr>
            </w:pPr>
            <w:r>
              <w:rPr>
                <w:rFonts w:hint="eastAsia"/>
                <w:lang w:val="en-US" w:eastAsia="zh-CN"/>
              </w:rPr>
              <w:t>2018.09.04</w:t>
            </w:r>
          </w:p>
        </w:tc>
      </w:tr>
      <w:tr w14:paraId="20C6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29A8FE6C">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4661" w:type="dxa"/>
            <w:vAlign w:val="center"/>
          </w:tcPr>
          <w:p w14:paraId="56867558">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郏县人民政府办公室关于印发河道专管员管理办法的通知</w:t>
            </w:r>
          </w:p>
        </w:tc>
        <w:tc>
          <w:tcPr>
            <w:tcW w:w="2271" w:type="dxa"/>
            <w:vAlign w:val="center"/>
          </w:tcPr>
          <w:p w14:paraId="35EBECB6">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郏政办〔2018〕78号</w:t>
            </w:r>
          </w:p>
        </w:tc>
        <w:tc>
          <w:tcPr>
            <w:tcW w:w="1416" w:type="dxa"/>
            <w:vAlign w:val="center"/>
          </w:tcPr>
          <w:p w14:paraId="7CB5EA14">
            <w:pPr>
              <w:rPr>
                <w:rFonts w:hint="default"/>
                <w:lang w:val="en-US" w:eastAsia="zh-CN"/>
              </w:rPr>
            </w:pPr>
            <w:r>
              <w:rPr>
                <w:rFonts w:hint="eastAsia"/>
                <w:lang w:val="en-US" w:eastAsia="zh-CN"/>
              </w:rPr>
              <w:t>2018.11.26</w:t>
            </w:r>
          </w:p>
        </w:tc>
      </w:tr>
      <w:tr w14:paraId="6C45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713" w:type="dxa"/>
            <w:vAlign w:val="center"/>
          </w:tcPr>
          <w:p w14:paraId="53BEED9F">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w:t>
            </w:r>
          </w:p>
        </w:tc>
        <w:tc>
          <w:tcPr>
            <w:tcW w:w="4661" w:type="dxa"/>
            <w:vAlign w:val="center"/>
          </w:tcPr>
          <w:p w14:paraId="5861B411">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郏县人民政府办公室关于印发郏县水权试点工作水量分配方案的通知</w:t>
            </w:r>
          </w:p>
        </w:tc>
        <w:tc>
          <w:tcPr>
            <w:tcW w:w="2271" w:type="dxa"/>
            <w:vAlign w:val="center"/>
          </w:tcPr>
          <w:p w14:paraId="4E524BFE">
            <w:pPr>
              <w:rPr>
                <w:rFonts w:hint="eastAsia"/>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郏政办</w:t>
            </w:r>
            <w:r>
              <w:rPr>
                <w:rFonts w:hint="eastAsia"/>
                <w:lang w:val="en-US" w:eastAsia="zh-CN"/>
              </w:rPr>
              <w:t>〔2019〕2</w:t>
            </w:r>
            <w:r>
              <w:rPr>
                <w:rFonts w:hint="eastAsia" w:ascii="仿宋_GB2312" w:hAnsi="仿宋_GB2312" w:eastAsia="仿宋_GB2312" w:cs="仿宋_GB2312"/>
                <w:i w:val="0"/>
                <w:iCs w:val="0"/>
                <w:color w:val="000000"/>
                <w:kern w:val="0"/>
                <w:sz w:val="24"/>
                <w:szCs w:val="24"/>
                <w:u w:val="none"/>
                <w:lang w:val="en-US" w:eastAsia="zh-CN" w:bidi="ar"/>
              </w:rPr>
              <w:t>号</w:t>
            </w:r>
          </w:p>
        </w:tc>
        <w:tc>
          <w:tcPr>
            <w:tcW w:w="1416" w:type="dxa"/>
            <w:vAlign w:val="center"/>
          </w:tcPr>
          <w:p w14:paraId="1AB9D27C">
            <w:pPr>
              <w:rPr>
                <w:rFonts w:hint="default"/>
                <w:lang w:val="en-US" w:eastAsia="zh-CN"/>
              </w:rPr>
            </w:pPr>
            <w:r>
              <w:rPr>
                <w:rFonts w:hint="eastAsia"/>
                <w:lang w:val="en-US" w:eastAsia="zh-CN"/>
              </w:rPr>
              <w:t>2019.01.23</w:t>
            </w:r>
          </w:p>
        </w:tc>
      </w:tr>
      <w:tr w14:paraId="75F9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26F992ED">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23</w:t>
            </w:r>
          </w:p>
        </w:tc>
        <w:tc>
          <w:tcPr>
            <w:tcW w:w="4661" w:type="dxa"/>
            <w:vAlign w:val="center"/>
          </w:tcPr>
          <w:p w14:paraId="1887F43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郏县人民政府办公室关于印发郏县县级会议费管</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理办法的通知</w:t>
            </w:r>
          </w:p>
        </w:tc>
        <w:tc>
          <w:tcPr>
            <w:tcW w:w="2271" w:type="dxa"/>
            <w:vAlign w:val="center"/>
          </w:tcPr>
          <w:p w14:paraId="79066F1F">
            <w:pPr>
              <w:rPr>
                <w:rFonts w:hint="eastAsia"/>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郏政办</w:t>
            </w:r>
            <w:r>
              <w:rPr>
                <w:rFonts w:hint="eastAsia"/>
                <w:lang w:val="en-US" w:eastAsia="zh-CN"/>
              </w:rPr>
              <w:t>〔2019〕17</w:t>
            </w:r>
            <w:r>
              <w:rPr>
                <w:rFonts w:hint="eastAsia" w:ascii="仿宋_GB2312" w:hAnsi="仿宋_GB2312" w:eastAsia="仿宋_GB2312" w:cs="仿宋_GB2312"/>
                <w:i w:val="0"/>
                <w:iCs w:val="0"/>
                <w:color w:val="000000"/>
                <w:kern w:val="0"/>
                <w:sz w:val="24"/>
                <w:szCs w:val="24"/>
                <w:u w:val="none"/>
                <w:lang w:val="en-US" w:eastAsia="zh-CN" w:bidi="ar"/>
              </w:rPr>
              <w:t>号</w:t>
            </w:r>
          </w:p>
        </w:tc>
        <w:tc>
          <w:tcPr>
            <w:tcW w:w="1416" w:type="dxa"/>
            <w:vAlign w:val="center"/>
          </w:tcPr>
          <w:p w14:paraId="526531CE">
            <w:pPr>
              <w:rPr>
                <w:rFonts w:hint="default"/>
                <w:lang w:val="en-US" w:eastAsia="zh-CN"/>
              </w:rPr>
            </w:pPr>
            <w:r>
              <w:rPr>
                <w:rFonts w:hint="eastAsia"/>
                <w:lang w:val="en-US" w:eastAsia="zh-CN"/>
              </w:rPr>
              <w:t>2019.04.25</w:t>
            </w:r>
          </w:p>
        </w:tc>
      </w:tr>
      <w:tr w14:paraId="4DDB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713" w:type="dxa"/>
            <w:vAlign w:val="center"/>
          </w:tcPr>
          <w:p w14:paraId="5C0EA040">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24</w:t>
            </w:r>
          </w:p>
        </w:tc>
        <w:tc>
          <w:tcPr>
            <w:tcW w:w="4661" w:type="dxa"/>
            <w:vAlign w:val="center"/>
          </w:tcPr>
          <w:p w14:paraId="2692B2CF">
            <w:pPr>
              <w:keepNext w:val="0"/>
              <w:keepLines w:val="0"/>
              <w:widowControl/>
              <w:suppressLineNumbers w:val="0"/>
              <w:jc w:val="left"/>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郏县人民政府关于印发郏县深入实施科技创新及推进制造业高质量发展若干措施的通知</w:t>
            </w:r>
          </w:p>
        </w:tc>
        <w:tc>
          <w:tcPr>
            <w:tcW w:w="2271" w:type="dxa"/>
            <w:vAlign w:val="center"/>
          </w:tcPr>
          <w:p w14:paraId="4012F145">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郏政〔2020〕20号</w:t>
            </w:r>
          </w:p>
        </w:tc>
        <w:tc>
          <w:tcPr>
            <w:tcW w:w="1416" w:type="dxa"/>
            <w:vAlign w:val="center"/>
          </w:tcPr>
          <w:p w14:paraId="42F158B9">
            <w:pPr>
              <w:rPr>
                <w:rFonts w:hint="default"/>
                <w:lang w:val="en-US" w:eastAsia="zh-CN"/>
              </w:rPr>
            </w:pPr>
            <w:r>
              <w:rPr>
                <w:rFonts w:hint="eastAsia"/>
                <w:lang w:val="en-US" w:eastAsia="zh-CN"/>
              </w:rPr>
              <w:t>2020.12.21</w:t>
            </w:r>
          </w:p>
        </w:tc>
      </w:tr>
      <w:tr w14:paraId="19E4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0B10FFE9">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25</w:t>
            </w:r>
          </w:p>
        </w:tc>
        <w:tc>
          <w:tcPr>
            <w:tcW w:w="4661" w:type="dxa"/>
            <w:vAlign w:val="center"/>
          </w:tcPr>
          <w:p w14:paraId="51439CFC">
            <w:pPr>
              <w:keepNext w:val="0"/>
              <w:keepLines w:val="0"/>
              <w:widowControl/>
              <w:suppressLineNumbers w:val="0"/>
              <w:jc w:val="left"/>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郏县人民政府关于印发郏县“两品一标”农产品奖励办法的通知</w:t>
            </w:r>
          </w:p>
        </w:tc>
        <w:tc>
          <w:tcPr>
            <w:tcW w:w="2271" w:type="dxa"/>
            <w:vAlign w:val="center"/>
          </w:tcPr>
          <w:p w14:paraId="19AFC230">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郏政办〔2021〕12号</w:t>
            </w:r>
          </w:p>
        </w:tc>
        <w:tc>
          <w:tcPr>
            <w:tcW w:w="1416" w:type="dxa"/>
            <w:vAlign w:val="center"/>
          </w:tcPr>
          <w:p w14:paraId="5D935025">
            <w:pPr>
              <w:rPr>
                <w:rFonts w:hint="default"/>
                <w:lang w:val="en-US" w:eastAsia="zh-CN"/>
              </w:rPr>
            </w:pPr>
            <w:r>
              <w:rPr>
                <w:rFonts w:hint="eastAsia"/>
                <w:lang w:val="en-US" w:eastAsia="zh-CN"/>
              </w:rPr>
              <w:t>2021.05.19</w:t>
            </w:r>
          </w:p>
        </w:tc>
      </w:tr>
      <w:tr w14:paraId="2DE2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713" w:type="dxa"/>
            <w:vAlign w:val="center"/>
          </w:tcPr>
          <w:p w14:paraId="247538A7">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26</w:t>
            </w:r>
          </w:p>
        </w:tc>
        <w:tc>
          <w:tcPr>
            <w:tcW w:w="4661" w:type="dxa"/>
            <w:vAlign w:val="center"/>
          </w:tcPr>
          <w:p w14:paraId="68B04F59">
            <w:pPr>
              <w:keepNext w:val="0"/>
              <w:keepLines w:val="0"/>
              <w:widowControl/>
              <w:suppressLineNumbers w:val="0"/>
              <w:jc w:val="left"/>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郏县人民政府关于印发郏县新建商品房预售资金监管办法的通知</w:t>
            </w:r>
          </w:p>
        </w:tc>
        <w:tc>
          <w:tcPr>
            <w:tcW w:w="2271" w:type="dxa"/>
            <w:vAlign w:val="center"/>
          </w:tcPr>
          <w:p w14:paraId="14A9CD4D">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郏政〔2021〕7号</w:t>
            </w:r>
          </w:p>
        </w:tc>
        <w:tc>
          <w:tcPr>
            <w:tcW w:w="1416" w:type="dxa"/>
            <w:vAlign w:val="center"/>
          </w:tcPr>
          <w:p w14:paraId="2FB82FCD">
            <w:pPr>
              <w:rPr>
                <w:rFonts w:hint="default"/>
                <w:lang w:val="en-US" w:eastAsia="zh-CN"/>
              </w:rPr>
            </w:pPr>
            <w:r>
              <w:rPr>
                <w:rFonts w:hint="eastAsia"/>
                <w:lang w:val="en-US" w:eastAsia="zh-CN"/>
              </w:rPr>
              <w:t>2021.05.26</w:t>
            </w:r>
          </w:p>
        </w:tc>
      </w:tr>
      <w:tr w14:paraId="2939A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107E8DB1">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27</w:t>
            </w:r>
          </w:p>
        </w:tc>
        <w:tc>
          <w:tcPr>
            <w:tcW w:w="4661" w:type="dxa"/>
            <w:vAlign w:val="center"/>
          </w:tcPr>
          <w:p w14:paraId="6A14DEC9">
            <w:pPr>
              <w:keepNext w:val="0"/>
              <w:keepLines w:val="0"/>
              <w:widowControl/>
              <w:suppressLineNumbers w:val="0"/>
              <w:jc w:val="left"/>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郏县人民政府办公室关于印发郏县进一步加强惠民惠农财政补贴资金“一卡通”管理工作实施方案的通知</w:t>
            </w:r>
          </w:p>
        </w:tc>
        <w:tc>
          <w:tcPr>
            <w:tcW w:w="2271" w:type="dxa"/>
            <w:vAlign w:val="center"/>
          </w:tcPr>
          <w:p w14:paraId="4E42BE31">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郏政办〔2021〕18号</w:t>
            </w:r>
          </w:p>
        </w:tc>
        <w:tc>
          <w:tcPr>
            <w:tcW w:w="1416" w:type="dxa"/>
            <w:vAlign w:val="center"/>
          </w:tcPr>
          <w:p w14:paraId="42869941">
            <w:pPr>
              <w:rPr>
                <w:rFonts w:hint="default"/>
                <w:lang w:val="en-US" w:eastAsia="zh-CN"/>
              </w:rPr>
            </w:pPr>
            <w:r>
              <w:rPr>
                <w:rFonts w:hint="eastAsia"/>
                <w:lang w:val="en-US" w:eastAsia="zh-CN"/>
              </w:rPr>
              <w:t>2021.07.12</w:t>
            </w:r>
          </w:p>
        </w:tc>
      </w:tr>
      <w:tr w14:paraId="5800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2825C84D">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28</w:t>
            </w:r>
          </w:p>
        </w:tc>
        <w:tc>
          <w:tcPr>
            <w:tcW w:w="4661" w:type="dxa"/>
            <w:vAlign w:val="center"/>
          </w:tcPr>
          <w:p w14:paraId="541EA282">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郏县人民政府办公室关于加强全县农田水利设施管护工作的意见（试行）</w:t>
            </w:r>
          </w:p>
        </w:tc>
        <w:tc>
          <w:tcPr>
            <w:tcW w:w="2271" w:type="dxa"/>
            <w:vAlign w:val="center"/>
          </w:tcPr>
          <w:p w14:paraId="0A228989">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郏政办〔2022〕2号</w:t>
            </w:r>
          </w:p>
        </w:tc>
        <w:tc>
          <w:tcPr>
            <w:tcW w:w="1416" w:type="dxa"/>
            <w:vAlign w:val="center"/>
          </w:tcPr>
          <w:p w14:paraId="0F25587F">
            <w:pPr>
              <w:rPr>
                <w:rFonts w:hint="default"/>
                <w:lang w:val="en-US" w:eastAsia="zh-CN"/>
              </w:rPr>
            </w:pPr>
            <w:r>
              <w:rPr>
                <w:rFonts w:hint="eastAsia"/>
                <w:lang w:val="en-US" w:eastAsia="zh-CN"/>
              </w:rPr>
              <w:t>2022.02.08</w:t>
            </w:r>
          </w:p>
        </w:tc>
      </w:tr>
      <w:tr w14:paraId="4F21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036A9846">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29</w:t>
            </w:r>
          </w:p>
        </w:tc>
        <w:tc>
          <w:tcPr>
            <w:tcW w:w="4661" w:type="dxa"/>
            <w:vAlign w:val="center"/>
          </w:tcPr>
          <w:p w14:paraId="7D30B500">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郏县人民政府关于印发郏县重大行政决策程序规则的通知</w:t>
            </w:r>
          </w:p>
        </w:tc>
        <w:tc>
          <w:tcPr>
            <w:tcW w:w="2271" w:type="dxa"/>
            <w:vAlign w:val="center"/>
          </w:tcPr>
          <w:p w14:paraId="0F837CB5">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郏政〔2022〕8号</w:t>
            </w:r>
          </w:p>
        </w:tc>
        <w:tc>
          <w:tcPr>
            <w:tcW w:w="1416" w:type="dxa"/>
            <w:vAlign w:val="center"/>
          </w:tcPr>
          <w:p w14:paraId="4F84F7A5">
            <w:pPr>
              <w:rPr>
                <w:rFonts w:hint="default"/>
                <w:lang w:val="en-US" w:eastAsia="zh-CN"/>
              </w:rPr>
            </w:pPr>
            <w:r>
              <w:rPr>
                <w:rFonts w:hint="eastAsia"/>
                <w:lang w:val="en-US" w:eastAsia="zh-CN"/>
              </w:rPr>
              <w:t>2022.07.28</w:t>
            </w:r>
          </w:p>
        </w:tc>
      </w:tr>
      <w:tr w14:paraId="0104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2ACBF6C9">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30</w:t>
            </w:r>
          </w:p>
        </w:tc>
        <w:tc>
          <w:tcPr>
            <w:tcW w:w="4661" w:type="dxa"/>
            <w:vAlign w:val="center"/>
          </w:tcPr>
          <w:p w14:paraId="0F21FA5F">
            <w:pPr>
              <w:keepNext w:val="0"/>
              <w:keepLines w:val="0"/>
              <w:widowControl/>
              <w:suppressLineNumbers w:val="0"/>
              <w:jc w:val="left"/>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郏县人民政府关于印发郏县开展乡镇综合行政执法工作实施方案的通知</w:t>
            </w:r>
          </w:p>
        </w:tc>
        <w:tc>
          <w:tcPr>
            <w:tcW w:w="2271" w:type="dxa"/>
            <w:vAlign w:val="center"/>
          </w:tcPr>
          <w:p w14:paraId="256B48FC">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郏政〔2023〕10号</w:t>
            </w:r>
          </w:p>
        </w:tc>
        <w:tc>
          <w:tcPr>
            <w:tcW w:w="1416" w:type="dxa"/>
            <w:vAlign w:val="center"/>
          </w:tcPr>
          <w:p w14:paraId="2A582815">
            <w:pPr>
              <w:rPr>
                <w:rFonts w:hint="default"/>
                <w:lang w:val="en-US" w:eastAsia="zh-CN"/>
              </w:rPr>
            </w:pPr>
            <w:r>
              <w:rPr>
                <w:rFonts w:hint="eastAsia"/>
                <w:lang w:val="en-US" w:eastAsia="zh-CN"/>
              </w:rPr>
              <w:t>2023.08.31</w:t>
            </w:r>
          </w:p>
        </w:tc>
      </w:tr>
      <w:tr w14:paraId="5214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3" w:type="dxa"/>
            <w:vAlign w:val="center"/>
          </w:tcPr>
          <w:p w14:paraId="7211579C">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31</w:t>
            </w:r>
          </w:p>
        </w:tc>
        <w:tc>
          <w:tcPr>
            <w:tcW w:w="4661" w:type="dxa"/>
            <w:vAlign w:val="top"/>
          </w:tcPr>
          <w:p w14:paraId="3B84AF6E">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郏县人民政府关于印发郏县见义勇为人员奖励和保障实施办法的通知</w:t>
            </w:r>
          </w:p>
        </w:tc>
        <w:tc>
          <w:tcPr>
            <w:tcW w:w="2271" w:type="dxa"/>
            <w:vAlign w:val="top"/>
          </w:tcPr>
          <w:p w14:paraId="2E322856">
            <w:pPr>
              <w:pStyle w:val="10"/>
              <w:spacing w:before="251" w:line="220" w:lineRule="auto"/>
              <w:ind w:left="211"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郏政〔20</w:t>
            </w:r>
            <w:r>
              <w:rPr>
                <w:rFonts w:hint="eastAsia" w:ascii="仿宋_GB2312" w:hAnsi="仿宋_GB2312" w:eastAsia="仿宋_GB2312" w:cs="仿宋_GB2312"/>
                <w:sz w:val="24"/>
                <w:szCs w:val="24"/>
                <w:lang w:val="en-US" w:eastAsia="zh-CN"/>
              </w:rPr>
              <w:t>24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号</w:t>
            </w:r>
          </w:p>
        </w:tc>
        <w:tc>
          <w:tcPr>
            <w:tcW w:w="1416" w:type="dxa"/>
            <w:vAlign w:val="center"/>
          </w:tcPr>
          <w:p w14:paraId="026083E3">
            <w:pPr>
              <w:rPr>
                <w:rFonts w:hint="default"/>
                <w:lang w:val="en-US" w:eastAsia="zh-CN"/>
              </w:rPr>
            </w:pPr>
            <w:r>
              <w:rPr>
                <w:rFonts w:hint="eastAsia"/>
                <w:lang w:val="en-US" w:eastAsia="zh-CN"/>
              </w:rPr>
              <w:t>2024.02.05</w:t>
            </w:r>
          </w:p>
        </w:tc>
      </w:tr>
    </w:tbl>
    <w:p w14:paraId="420ED22F">
      <w:pPr>
        <w:keepNext w:val="0"/>
        <w:keepLines w:val="0"/>
        <w:pageBreakBefore w:val="0"/>
        <w:widowControl w:val="0"/>
        <w:kinsoku/>
        <w:wordWrap/>
        <w:overflowPunct w:val="0"/>
        <w:topLinePunct w:val="0"/>
        <w:autoSpaceDE/>
        <w:autoSpaceDN/>
        <w:bidi w:val="0"/>
        <w:adjustRightInd/>
        <w:spacing w:line="560" w:lineRule="exact"/>
        <w:ind w:left="0" w:leftChars="0" w:right="0" w:rightChars="0"/>
        <w:rPr>
          <w:rFonts w:hint="eastAsia"/>
        </w:rPr>
      </w:pPr>
      <w:r>
        <w:rPr>
          <w:rFonts w:hint="eastAsia"/>
        </w:rPr>
        <w:br w:type="page"/>
      </w:r>
    </w:p>
    <w:p w14:paraId="2943D03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textAlignment w:val="auto"/>
        <w:rPr>
          <w:rFonts w:hint="default"/>
          <w:lang w:val="en-US"/>
        </w:rPr>
      </w:pPr>
      <w:r>
        <w:rPr>
          <w:rFonts w:hint="eastAsia" w:ascii="黑体" w:hAnsi="黑体" w:eastAsia="黑体" w:cs="黑体"/>
          <w:sz w:val="32"/>
          <w:szCs w:val="36"/>
          <w:lang w:eastAsia="zh-CN"/>
        </w:rPr>
        <w:t>附件</w:t>
      </w:r>
      <w:r>
        <w:rPr>
          <w:rFonts w:hint="eastAsia" w:ascii="黑体" w:hAnsi="黑体" w:eastAsia="黑体" w:cs="黑体"/>
          <w:sz w:val="32"/>
          <w:szCs w:val="36"/>
          <w:lang w:val="en-US" w:eastAsia="zh-CN"/>
        </w:rPr>
        <w:t>2</w:t>
      </w:r>
    </w:p>
    <w:p w14:paraId="2E9AFA6F">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郏县人民政府废止行政规范性文件目录（</w:t>
      </w:r>
      <w:r>
        <w:rPr>
          <w:rFonts w:hint="eastAsia" w:ascii="方正小标宋_GBK" w:hAnsi="方正小标宋_GBK" w:eastAsia="方正小标宋_GBK" w:cs="方正小标宋_GBK"/>
          <w:sz w:val="40"/>
          <w:szCs w:val="40"/>
          <w:lang w:val="en-US" w:eastAsia="zh-CN"/>
        </w:rPr>
        <w:t>10件</w:t>
      </w:r>
      <w:r>
        <w:rPr>
          <w:rFonts w:hint="eastAsia" w:ascii="方正小标宋_GBK" w:hAnsi="方正小标宋_GBK" w:eastAsia="方正小标宋_GBK" w:cs="方正小标宋_GBK"/>
          <w:sz w:val="40"/>
          <w:szCs w:val="40"/>
          <w:lang w:eastAsia="zh-CN"/>
        </w:rPr>
        <w:t>）</w:t>
      </w:r>
    </w:p>
    <w:p w14:paraId="49E8F30F">
      <w:pPr>
        <w:pStyle w:val="4"/>
        <w:keepNext w:val="0"/>
        <w:keepLines w:val="0"/>
        <w:pageBreakBefore w:val="0"/>
        <w:widowControl w:val="0"/>
        <w:kinsoku/>
        <w:wordWrap/>
        <w:topLinePunct w:val="0"/>
        <w:autoSpaceDE/>
        <w:autoSpaceDN/>
        <w:bidi w:val="0"/>
        <w:adjustRightInd/>
        <w:snapToGrid/>
        <w:spacing w:line="600" w:lineRule="exact"/>
        <w:textAlignment w:val="auto"/>
        <w:rPr>
          <w:rFonts w:hint="eastAsia"/>
          <w:lang w:eastAsia="zh-CN"/>
        </w:rPr>
      </w:pPr>
    </w:p>
    <w:tbl>
      <w:tblPr>
        <w:tblStyle w:val="6"/>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670"/>
        <w:gridCol w:w="2256"/>
        <w:gridCol w:w="1497"/>
      </w:tblGrid>
      <w:tr w14:paraId="4A26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9" w:type="dxa"/>
            <w:noWrap w:val="0"/>
            <w:vAlign w:val="center"/>
          </w:tcPr>
          <w:p w14:paraId="323C14DA">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eastAsia="zh-CN"/>
              </w:rPr>
              <w:t>序号</w:t>
            </w:r>
          </w:p>
        </w:tc>
        <w:tc>
          <w:tcPr>
            <w:tcW w:w="4670" w:type="dxa"/>
            <w:noWrap w:val="0"/>
            <w:vAlign w:val="center"/>
          </w:tcPr>
          <w:p w14:paraId="5464CE75">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eastAsia="zh-CN"/>
              </w:rPr>
              <w:t>行政规范性文件名称</w:t>
            </w:r>
          </w:p>
        </w:tc>
        <w:tc>
          <w:tcPr>
            <w:tcW w:w="2256" w:type="dxa"/>
            <w:noWrap w:val="0"/>
            <w:vAlign w:val="center"/>
          </w:tcPr>
          <w:p w14:paraId="3C76F767">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eastAsia="zh-CN"/>
              </w:rPr>
              <w:t>文号</w:t>
            </w:r>
          </w:p>
        </w:tc>
        <w:tc>
          <w:tcPr>
            <w:tcW w:w="1497" w:type="dxa"/>
            <w:noWrap w:val="0"/>
            <w:vAlign w:val="center"/>
          </w:tcPr>
          <w:p w14:paraId="2B5454FB">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eastAsia="zh-CN"/>
              </w:rPr>
              <w:t>印发日期</w:t>
            </w:r>
          </w:p>
        </w:tc>
      </w:tr>
      <w:tr w14:paraId="49A7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7341B56">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4670" w:type="dxa"/>
            <w:noWrap w:val="0"/>
            <w:vAlign w:val="center"/>
          </w:tcPr>
          <w:p w14:paraId="28ACD357">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eastAsia" w:ascii="仿宋_GB2312" w:hAnsi="仿宋_GB2312" w:eastAsia="仿宋_GB2312" w:cs="仿宋_GB2312"/>
                <w:b w:val="0"/>
                <w:bCs w:val="0"/>
                <w:color w:val="000000" w:themeColor="text1"/>
                <w:sz w:val="24"/>
                <w:szCs w:val="24"/>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郏县人民政府关于进一步推进义务教育均衡发展促进教育公平的意见</w:t>
            </w:r>
          </w:p>
        </w:tc>
        <w:tc>
          <w:tcPr>
            <w:tcW w:w="2256" w:type="dxa"/>
            <w:noWrap w:val="0"/>
            <w:vAlign w:val="center"/>
          </w:tcPr>
          <w:p w14:paraId="38A1644A">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u w:val="none"/>
                <w:vertAlign w:val="baseline"/>
                <w:lang w:val="en-US" w:eastAsia="zh-CN"/>
                <w14:textFill>
                  <w14:solidFill>
                    <w14:schemeClr w14:val="tx1"/>
                  </w14:solidFill>
                </w14:textFill>
              </w:rPr>
              <w:t>郏政〔2012〕15号</w:t>
            </w:r>
          </w:p>
        </w:tc>
        <w:tc>
          <w:tcPr>
            <w:tcW w:w="1497" w:type="dxa"/>
            <w:noWrap w:val="0"/>
            <w:vAlign w:val="center"/>
          </w:tcPr>
          <w:p w14:paraId="75F081E4">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2012.03.26</w:t>
            </w:r>
          </w:p>
        </w:tc>
      </w:tr>
      <w:tr w14:paraId="571E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93F7B57">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4670" w:type="dxa"/>
            <w:noWrap w:val="0"/>
            <w:vAlign w:val="center"/>
          </w:tcPr>
          <w:p w14:paraId="774858C9">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both"/>
              <w:textAlignment w:val="center"/>
              <w:rPr>
                <w:rFonts w:hint="eastAsia" w:ascii="仿宋_GB2312" w:hAnsi="仿宋_GB2312" w:eastAsia="仿宋_GB2312" w:cs="仿宋_GB2312"/>
                <w:i w:val="0"/>
                <w:color w:val="000000" w:themeColor="text1"/>
                <w:kern w:val="2"/>
                <w:sz w:val="24"/>
                <w:szCs w:val="24"/>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郏县人民政府办公室关于印发郏县城区户外广告专项整治活动实施方案的通知</w:t>
            </w:r>
          </w:p>
        </w:tc>
        <w:tc>
          <w:tcPr>
            <w:tcW w:w="2256" w:type="dxa"/>
            <w:noWrap w:val="0"/>
            <w:vAlign w:val="center"/>
          </w:tcPr>
          <w:p w14:paraId="3CB50602">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郏政办〔2017〕11号</w:t>
            </w:r>
          </w:p>
        </w:tc>
        <w:tc>
          <w:tcPr>
            <w:tcW w:w="1497" w:type="dxa"/>
            <w:noWrap w:val="0"/>
            <w:vAlign w:val="center"/>
          </w:tcPr>
          <w:p w14:paraId="6C594D69">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2017.03.01</w:t>
            </w:r>
          </w:p>
        </w:tc>
      </w:tr>
      <w:tr w14:paraId="6E5E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F236FF6">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val="0"/>
                <w:bCs w:val="0"/>
                <w:sz w:val="24"/>
                <w:szCs w:val="24"/>
                <w:vertAlign w:val="baseline"/>
                <w:lang w:val="en-US" w:eastAsia="zh-CN"/>
              </w:rPr>
              <w:t>3</w:t>
            </w:r>
          </w:p>
        </w:tc>
        <w:tc>
          <w:tcPr>
            <w:tcW w:w="4670" w:type="dxa"/>
            <w:noWrap w:val="0"/>
            <w:vAlign w:val="center"/>
          </w:tcPr>
          <w:p w14:paraId="0B786FF1">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郏县人民政府关于印发郏县“十三五”农村义务教育学校布局和寄宿制学校建设规划的通知</w:t>
            </w:r>
          </w:p>
        </w:tc>
        <w:tc>
          <w:tcPr>
            <w:tcW w:w="2256" w:type="dxa"/>
            <w:noWrap w:val="0"/>
            <w:vAlign w:val="center"/>
          </w:tcPr>
          <w:p w14:paraId="2BA2B6F8">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郏政〔2017〕33号</w:t>
            </w:r>
          </w:p>
        </w:tc>
        <w:tc>
          <w:tcPr>
            <w:tcW w:w="1497" w:type="dxa"/>
            <w:noWrap w:val="0"/>
            <w:vAlign w:val="center"/>
          </w:tcPr>
          <w:p w14:paraId="106423A5">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2017.10.16</w:t>
            </w:r>
          </w:p>
        </w:tc>
      </w:tr>
      <w:tr w14:paraId="189C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13AF6C9">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4670" w:type="dxa"/>
            <w:noWrap w:val="0"/>
            <w:vAlign w:val="center"/>
          </w:tcPr>
          <w:p w14:paraId="521CD5B6">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郏县人民政府关于进一步加强和规范全县幼儿园管理工作的意见</w:t>
            </w:r>
          </w:p>
        </w:tc>
        <w:tc>
          <w:tcPr>
            <w:tcW w:w="2256" w:type="dxa"/>
            <w:noWrap w:val="0"/>
            <w:vAlign w:val="center"/>
          </w:tcPr>
          <w:p w14:paraId="042AFBDF">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郏政〔2018〕7号</w:t>
            </w:r>
          </w:p>
        </w:tc>
        <w:tc>
          <w:tcPr>
            <w:tcW w:w="1497" w:type="dxa"/>
            <w:noWrap w:val="0"/>
            <w:vAlign w:val="center"/>
          </w:tcPr>
          <w:p w14:paraId="73B27720">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2018.04.27</w:t>
            </w:r>
          </w:p>
        </w:tc>
      </w:tr>
      <w:tr w14:paraId="169C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2189160">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4670" w:type="dxa"/>
            <w:noWrap w:val="0"/>
            <w:vAlign w:val="center"/>
          </w:tcPr>
          <w:p w14:paraId="607853FD">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郏县人民政府关于印发加快推进县城内城乡义务教育一体化改革发展实施方案的通知</w:t>
            </w:r>
          </w:p>
        </w:tc>
        <w:tc>
          <w:tcPr>
            <w:tcW w:w="2256" w:type="dxa"/>
            <w:noWrap w:val="0"/>
            <w:vAlign w:val="center"/>
          </w:tcPr>
          <w:p w14:paraId="3118FC14">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郏政〔2019〕17号</w:t>
            </w:r>
          </w:p>
        </w:tc>
        <w:tc>
          <w:tcPr>
            <w:tcW w:w="1497" w:type="dxa"/>
            <w:noWrap w:val="0"/>
            <w:vAlign w:val="center"/>
          </w:tcPr>
          <w:p w14:paraId="05B44929">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2019.07.02</w:t>
            </w:r>
          </w:p>
        </w:tc>
      </w:tr>
      <w:tr w14:paraId="17E7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3CCF463">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4670" w:type="dxa"/>
            <w:noWrap w:val="0"/>
            <w:vAlign w:val="center"/>
          </w:tcPr>
          <w:p w14:paraId="728C8434">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郏县人民政府办公室关于印发郏县城市公共区域窨井盖专项整治三年行动方案（2021年-2023年）的通知</w:t>
            </w:r>
          </w:p>
        </w:tc>
        <w:tc>
          <w:tcPr>
            <w:tcW w:w="2256" w:type="dxa"/>
            <w:noWrap w:val="0"/>
            <w:vAlign w:val="center"/>
          </w:tcPr>
          <w:p w14:paraId="7C13AA0C">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郏政办〔2021〕2号</w:t>
            </w:r>
          </w:p>
        </w:tc>
        <w:tc>
          <w:tcPr>
            <w:tcW w:w="1497" w:type="dxa"/>
            <w:noWrap w:val="0"/>
            <w:vAlign w:val="center"/>
          </w:tcPr>
          <w:p w14:paraId="536B154D">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2021.03.11</w:t>
            </w:r>
          </w:p>
        </w:tc>
      </w:tr>
      <w:tr w14:paraId="4046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3BB2E30">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4670" w:type="dxa"/>
            <w:noWrap w:val="0"/>
            <w:vAlign w:val="center"/>
          </w:tcPr>
          <w:p w14:paraId="7C818DB4">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郏县人民政府办公室关于印发郏县2021-2022年度受灾困难群众冬春救助工作实施方案的通知</w:t>
            </w:r>
          </w:p>
        </w:tc>
        <w:tc>
          <w:tcPr>
            <w:tcW w:w="2256" w:type="dxa"/>
            <w:noWrap w:val="0"/>
            <w:vAlign w:val="center"/>
          </w:tcPr>
          <w:p w14:paraId="29F14956">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郏政办〔2022〕1号</w:t>
            </w:r>
          </w:p>
        </w:tc>
        <w:tc>
          <w:tcPr>
            <w:tcW w:w="1497" w:type="dxa"/>
            <w:noWrap w:val="0"/>
            <w:vAlign w:val="center"/>
          </w:tcPr>
          <w:p w14:paraId="13159DA3">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2022.01.05</w:t>
            </w:r>
          </w:p>
        </w:tc>
      </w:tr>
      <w:tr w14:paraId="660C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3DE0768">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firstLine="240" w:firstLineChars="100"/>
              <w:jc w:val="left"/>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8</w:t>
            </w:r>
          </w:p>
        </w:tc>
        <w:tc>
          <w:tcPr>
            <w:tcW w:w="4670" w:type="dxa"/>
            <w:noWrap w:val="0"/>
            <w:vAlign w:val="center"/>
          </w:tcPr>
          <w:p w14:paraId="30814F28">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郏县人民政府关于公布行政规范性文件清理结果的通知</w:t>
            </w:r>
          </w:p>
        </w:tc>
        <w:tc>
          <w:tcPr>
            <w:tcW w:w="2256" w:type="dxa"/>
            <w:noWrap w:val="0"/>
            <w:vAlign w:val="center"/>
          </w:tcPr>
          <w:p w14:paraId="2E9C013A">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郏政〔2022〕7号</w:t>
            </w:r>
          </w:p>
        </w:tc>
        <w:tc>
          <w:tcPr>
            <w:tcW w:w="1497" w:type="dxa"/>
            <w:noWrap w:val="0"/>
            <w:vAlign w:val="center"/>
          </w:tcPr>
          <w:p w14:paraId="074E66C0">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2022.07.15</w:t>
            </w:r>
          </w:p>
        </w:tc>
      </w:tr>
      <w:tr w14:paraId="2F2C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1F5DAF36">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firstLine="240" w:firstLineChars="100"/>
              <w:jc w:val="left"/>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9</w:t>
            </w:r>
          </w:p>
        </w:tc>
        <w:tc>
          <w:tcPr>
            <w:tcW w:w="4670" w:type="dxa"/>
            <w:noWrap w:val="0"/>
            <w:vAlign w:val="center"/>
          </w:tcPr>
          <w:p w14:paraId="408C0F64">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郏县人民政府办公室关于切实做好2023年春节期间烟花爆竹安全管理工作的通知</w:t>
            </w:r>
          </w:p>
        </w:tc>
        <w:tc>
          <w:tcPr>
            <w:tcW w:w="2256" w:type="dxa"/>
            <w:noWrap w:val="0"/>
            <w:vAlign w:val="center"/>
          </w:tcPr>
          <w:p w14:paraId="43BEEF92">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郏政办〔2023〕1号</w:t>
            </w:r>
          </w:p>
        </w:tc>
        <w:tc>
          <w:tcPr>
            <w:tcW w:w="1497" w:type="dxa"/>
            <w:noWrap w:val="0"/>
            <w:vAlign w:val="center"/>
          </w:tcPr>
          <w:p w14:paraId="0F34E868">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default"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2023.01.19</w:t>
            </w:r>
          </w:p>
        </w:tc>
      </w:tr>
      <w:tr w14:paraId="59B6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040C883">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4670" w:type="dxa"/>
            <w:noWrap w:val="0"/>
            <w:vAlign w:val="center"/>
          </w:tcPr>
          <w:p w14:paraId="5231A5F9">
            <w:pPr>
              <w:keepNext w:val="0"/>
              <w:keepLines w:val="0"/>
              <w:pageBreakBefore w:val="0"/>
              <w:widowControl w:val="0"/>
              <w:suppressLineNumbers w:val="0"/>
              <w:kinsoku/>
              <w:wordWrap/>
              <w:overflowPunct w:val="0"/>
              <w:topLinePunct w:val="0"/>
              <w:autoSpaceDE/>
              <w:autoSpaceDN/>
              <w:bidi w:val="0"/>
              <w:adjustRightInd/>
              <w:snapToGrid/>
              <w:spacing w:line="360" w:lineRule="exact"/>
              <w:ind w:left="0" w:leftChars="0" w:right="0" w:rightChars="0"/>
              <w:jc w:val="left"/>
              <w:textAlignment w:val="center"/>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郏县人民政府关于加强2024年春节期间烟花爆竹安全管理的通告</w:t>
            </w:r>
          </w:p>
        </w:tc>
        <w:tc>
          <w:tcPr>
            <w:tcW w:w="2256" w:type="dxa"/>
            <w:noWrap w:val="0"/>
            <w:vAlign w:val="center"/>
          </w:tcPr>
          <w:p w14:paraId="76252B04">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eastAsia" w:ascii="仿宋_GB2312" w:hAnsi="仿宋_GB2312" w:eastAsia="仿宋_GB2312" w:cs="仿宋_GB2312"/>
                <w:i w:val="0"/>
                <w:color w:val="000000" w:themeColor="text1"/>
                <w:kern w:val="0"/>
                <w:sz w:val="24"/>
                <w:szCs w:val="24"/>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4"/>
                <w:szCs w:val="24"/>
                <w:u w:val="none"/>
                <w:lang w:val="en-US" w:eastAsia="zh-CN" w:bidi="ar"/>
                <w14:textFill>
                  <w14:solidFill>
                    <w14:schemeClr w14:val="tx1"/>
                  </w14:solidFill>
                </w14:textFill>
              </w:rPr>
              <w:t>通告〔2024〕1号</w:t>
            </w:r>
          </w:p>
        </w:tc>
        <w:tc>
          <w:tcPr>
            <w:tcW w:w="1497" w:type="dxa"/>
            <w:noWrap w:val="0"/>
            <w:vAlign w:val="center"/>
          </w:tcPr>
          <w:p w14:paraId="15A65DE8">
            <w:pPr>
              <w:keepNext w:val="0"/>
              <w:keepLines w:val="0"/>
              <w:pageBreakBefore w:val="0"/>
              <w:widowControl w:val="0"/>
              <w:kinsoku/>
              <w:wordWrap/>
              <w:overflowPunct w:val="0"/>
              <w:topLinePunct w:val="0"/>
              <w:autoSpaceDE/>
              <w:autoSpaceDN/>
              <w:bidi w:val="0"/>
              <w:adjustRightInd/>
              <w:snapToGrid/>
              <w:spacing w:line="360" w:lineRule="exact"/>
              <w:ind w:left="0" w:leftChars="0" w:right="0" w:rightChars="0"/>
              <w:jc w:val="left"/>
              <w:textAlignment w:val="auto"/>
              <w:rPr>
                <w:rFonts w:hint="default"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2024.01.30</w:t>
            </w:r>
          </w:p>
        </w:tc>
      </w:tr>
    </w:tbl>
    <w:p w14:paraId="68D8CE31">
      <w:pPr>
        <w:keepNext w:val="0"/>
        <w:keepLines w:val="0"/>
        <w:pageBreakBefore w:val="0"/>
        <w:widowControl w:val="0"/>
        <w:tabs>
          <w:tab w:val="left" w:pos="2955"/>
        </w:tabs>
        <w:kinsoku/>
        <w:wordWrap/>
        <w:overflowPunct w:val="0"/>
        <w:topLinePunct w:val="0"/>
        <w:autoSpaceDE/>
        <w:autoSpaceDN/>
        <w:bidi w:val="0"/>
        <w:adjustRightInd/>
        <w:snapToGrid w:val="0"/>
        <w:spacing w:before="0" w:line="56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sectPr>
      <w:footerReference r:id="rId3" w:type="default"/>
      <w:pgSz w:w="11906" w:h="16838"/>
      <w:pgMar w:top="1984" w:right="1531" w:bottom="1871"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2D74AC-4A97-4807-BB8A-B29D687CAC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A6235AB-ACB0-4273-8CA0-665024EE9067}"/>
  </w:font>
  <w:font w:name="仿宋_GB2312">
    <w:panose1 w:val="02010609030101010101"/>
    <w:charset w:val="86"/>
    <w:family w:val="auto"/>
    <w:pitch w:val="default"/>
    <w:sig w:usb0="00000001" w:usb1="080E0000" w:usb2="00000000" w:usb3="00000000" w:csb0="00040000" w:csb1="00000000"/>
    <w:embedRegular r:id="rId3" w:fontKey="{4D6F11E5-B502-4D9D-AEF3-9DA7F37E12B0}"/>
  </w:font>
  <w:font w:name="方正仿宋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B615406A-3659-470D-BEA5-EAF6353EED54}"/>
  </w:font>
  <w:font w:name="仿宋">
    <w:panose1 w:val="02010609060101010101"/>
    <w:charset w:val="86"/>
    <w:family w:val="auto"/>
    <w:pitch w:val="default"/>
    <w:sig w:usb0="800002BF" w:usb1="38CF7CFA" w:usb2="00000016" w:usb3="00000000" w:csb0="00040001" w:csb1="00000000"/>
    <w:embedRegular r:id="rId5" w:fontKey="{F39748D5-AF95-496E-94B7-DD95EE297F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54B5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52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052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446F7">
                          <w:pPr>
                            <w:pStyle w:val="5"/>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9.15pt;mso-position-horizontal:outside;mso-position-horizontal-relative:margin;z-index:251659264;mso-width-relative:page;mso-height-relative:page;" filled="f" stroked="f" coordsize="21600,21600" o:gfxdata="UEsDBAoAAAAAAIdO4kAAAAAAAAAAAAAAAAAEAAAAZHJzL1BLAwQUAAAACACHTuJAclHfj9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yUd+P1AAAAAUBAAAPAAAAAAAAAAEAIAAAACIAAABkcnMvZG93bnJldi54&#10;bWxQSwECFAAUAAAACACHTuJAluWL3jcCAABjBAAADgAAAAAAAAABACAAAAAjAQAAZHJzL2Uyb0Rv&#10;Yy54bWxQSwUGAAAAAAYABgBZAQAAzAUAAAAA&#10;">
              <v:fill on="f" focussize="0,0"/>
              <v:stroke on="f" weight="0.5pt"/>
              <v:imagedata o:title=""/>
              <o:lock v:ext="edit" aspectratio="f"/>
              <v:textbox inset="0mm,0mm,0mm,0mm" style="mso-fit-shape-to-text:t;">
                <w:txbxContent>
                  <w:p w14:paraId="5B7446F7">
                    <w:pPr>
                      <w:pStyle w:val="5"/>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NzcyOTljNzc5OTZiODliYzcwMTJkYzk3NjFkMWUifQ=="/>
  </w:docVars>
  <w:rsids>
    <w:rsidRoot w:val="2E861B40"/>
    <w:rsid w:val="060C1938"/>
    <w:rsid w:val="06C96B14"/>
    <w:rsid w:val="095E7037"/>
    <w:rsid w:val="09FA5769"/>
    <w:rsid w:val="143104F0"/>
    <w:rsid w:val="16F22A40"/>
    <w:rsid w:val="17F0315D"/>
    <w:rsid w:val="1A16338E"/>
    <w:rsid w:val="1D5617E4"/>
    <w:rsid w:val="231604A4"/>
    <w:rsid w:val="2A7A6782"/>
    <w:rsid w:val="2C040E3F"/>
    <w:rsid w:val="2E861B40"/>
    <w:rsid w:val="2F1031FD"/>
    <w:rsid w:val="32844F47"/>
    <w:rsid w:val="33174557"/>
    <w:rsid w:val="33497B0A"/>
    <w:rsid w:val="38B65A31"/>
    <w:rsid w:val="3C593492"/>
    <w:rsid w:val="3C913F19"/>
    <w:rsid w:val="4366115B"/>
    <w:rsid w:val="48655442"/>
    <w:rsid w:val="492903A5"/>
    <w:rsid w:val="49EF1B62"/>
    <w:rsid w:val="50397550"/>
    <w:rsid w:val="5B8E38F9"/>
    <w:rsid w:val="60035DD0"/>
    <w:rsid w:val="62911344"/>
    <w:rsid w:val="62A8437B"/>
    <w:rsid w:val="696E2624"/>
    <w:rsid w:val="74BD4538"/>
    <w:rsid w:val="7C2A1317"/>
    <w:rsid w:val="7C2B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正文文本 21"/>
    <w:basedOn w:val="1"/>
    <w:qFormat/>
    <w:uiPriority w:val="0"/>
    <w:pPr>
      <w:adjustRightInd w:val="0"/>
      <w:spacing w:line="360" w:lineRule="auto"/>
      <w:textAlignment w:val="baseline"/>
    </w:pPr>
    <w:rPr>
      <w:rFonts w:ascii="楷体_GB2312" w:hAnsi="Times New Roman" w:eastAsia="楷体_GB2312" w:cs="楷体_GB2312"/>
      <w:kern w:val="44"/>
      <w:sz w:val="28"/>
      <w:szCs w:val="28"/>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NormalCharacter"/>
    <w:link w:val="1"/>
    <w:semiHidden/>
    <w:qFormat/>
    <w:uiPriority w:val="0"/>
    <w:rPr>
      <w:rFonts w:ascii="Arial" w:hAnsi="Arial" w:eastAsia="仿宋_GB2312" w:cstheme="minorBidi"/>
      <w:kern w:val="2"/>
      <w:sz w:val="32"/>
      <w:szCs w:val="22"/>
      <w:lang w:val="en-US" w:eastAsia="zh-CN" w:bidi="ar-SA"/>
    </w:rPr>
  </w:style>
  <w:style w:type="paragraph" w:customStyle="1" w:styleId="9">
    <w:name w:val="样式1"/>
    <w:basedOn w:val="1"/>
    <w:qFormat/>
    <w:uiPriority w:val="0"/>
    <w:pPr>
      <w:jc w:val="left"/>
    </w:pPr>
    <w:rPr>
      <w:rFonts w:eastAsia="方正仿宋_GB2312" w:asciiTheme="minorAscii" w:hAnsiTheme="minorAscii"/>
      <w:sz w:val="32"/>
      <w:szCs w:val="24"/>
    </w:rPr>
  </w:style>
  <w:style w:type="paragraph" w:customStyle="1" w:styleId="10">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674</Words>
  <Characters>771</Characters>
  <Lines>0</Lines>
  <Paragraphs>0</Paragraphs>
  <TotalTime>15</TotalTime>
  <ScaleCrop>false</ScaleCrop>
  <LinksUpToDate>false</LinksUpToDate>
  <CharactersWithSpaces>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2024-06-12T09:32:00Z</dcterms:created>
  <dc:creator>张</dc:creator>
  <cp:lastModifiedBy>张</cp:lastModifiedBy>
  <cp:lastPrinted>2024-09-11T03:09:00Z</cp:lastPrinted>
  <dcterms:modified xsi:type="dcterms:W3CDTF">2024-11-27T01:55:44Z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4B96B58525F549DA950F2CDB284C555F_13</vt:lpwstr>
  </property>
</Properties>
</file>